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323" w:tblpY="58"/>
        <w:tblW w:w="11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8"/>
      </w:tblGrid>
      <w:tr w:rsidR="00CE6E45" w:rsidRPr="002B1F33" w14:paraId="2FD59E6A" w14:textId="77777777" w:rsidTr="003E775E">
        <w:trPr>
          <w:trHeight w:val="274"/>
        </w:trPr>
        <w:tc>
          <w:tcPr>
            <w:tcW w:w="11058" w:type="dxa"/>
            <w:shd w:val="clear" w:color="auto" w:fill="000000"/>
          </w:tcPr>
          <w:p w14:paraId="703EAF3D" w14:textId="52837765" w:rsidR="00CE6E45" w:rsidRPr="002B1F33" w:rsidRDefault="00E14752" w:rsidP="003E775E">
            <w:pPr>
              <w:ind w:right="-108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B1F33">
              <w:rPr>
                <w:rFonts w:cstheme="minorHAnsi"/>
                <w:b/>
                <w:bCs/>
                <w:color w:val="FFFFFF"/>
              </w:rPr>
              <w:t xml:space="preserve">Fast Track Urgent </w:t>
            </w:r>
            <w:r w:rsidR="00CE6E45" w:rsidRPr="002B1F33">
              <w:rPr>
                <w:rFonts w:cstheme="minorHAnsi"/>
                <w:b/>
                <w:bCs/>
                <w:color w:val="FFFFFF"/>
              </w:rPr>
              <w:t xml:space="preserve">Suspected </w:t>
            </w:r>
            <w:r w:rsidRPr="002B1F33">
              <w:rPr>
                <w:rFonts w:cstheme="minorHAnsi"/>
                <w:b/>
                <w:bCs/>
                <w:color w:val="FFFFFF"/>
              </w:rPr>
              <w:t>C</w:t>
            </w:r>
            <w:r w:rsidR="00CE6E45" w:rsidRPr="002B1F33">
              <w:rPr>
                <w:rFonts w:cstheme="minorHAnsi"/>
                <w:b/>
                <w:bCs/>
                <w:color w:val="FFFFFF"/>
              </w:rPr>
              <w:t>ancer referral</w:t>
            </w:r>
            <w:r w:rsidRPr="002B1F33">
              <w:rPr>
                <w:rFonts w:cstheme="minorHAnsi"/>
                <w:b/>
                <w:bCs/>
                <w:color w:val="FFFFFF"/>
              </w:rPr>
              <w:t xml:space="preserve"> form: Urological</w:t>
            </w:r>
            <w:r w:rsidR="00ED5F9C" w:rsidRPr="002B1F33">
              <w:rPr>
                <w:rFonts w:cstheme="minorHAnsi"/>
                <w:b/>
                <w:bCs/>
                <w:color w:val="FFFFFF"/>
              </w:rPr>
              <w:t xml:space="preserve"> (prostate &amp; non-prostate)</w:t>
            </w:r>
          </w:p>
        </w:tc>
      </w:tr>
      <w:tr w:rsidR="00ED5F9C" w:rsidRPr="002B1F33" w14:paraId="3BF1E367" w14:textId="77777777" w:rsidTr="00ED5F9C">
        <w:trPr>
          <w:trHeight w:val="274"/>
        </w:trPr>
        <w:tc>
          <w:tcPr>
            <w:tcW w:w="11058" w:type="dxa"/>
            <w:shd w:val="clear" w:color="auto" w:fill="F2F2F2" w:themeFill="background1" w:themeFillShade="F2"/>
          </w:tcPr>
          <w:p w14:paraId="2F1C00AF" w14:textId="7C3111E1" w:rsidR="00ED5F9C" w:rsidRPr="002B1F33" w:rsidRDefault="00ED5F9C" w:rsidP="00ED5F9C">
            <w:pPr>
              <w:jc w:val="center"/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2B1F33">
              <w:rPr>
                <w:rFonts w:cstheme="minorHAnsi"/>
                <w:b/>
                <w:color w:val="FF0000"/>
                <w:sz w:val="20"/>
                <w:szCs w:val="20"/>
              </w:rPr>
              <w:t>*Please note this combined single form replaces the two separate suspected prostate and non-prostate</w:t>
            </w:r>
            <w:r w:rsidR="00D83746" w:rsidRPr="002B1F33">
              <w:rPr>
                <w:rFonts w:cstheme="minorHAnsi"/>
                <w:b/>
                <w:color w:val="FF0000"/>
                <w:sz w:val="20"/>
                <w:szCs w:val="20"/>
              </w:rPr>
              <w:t xml:space="preserve"> cancer</w:t>
            </w:r>
            <w:r w:rsidRPr="002B1F33">
              <w:rPr>
                <w:rFonts w:cstheme="minorHAnsi"/>
                <w:b/>
                <w:color w:val="FF0000"/>
                <w:sz w:val="20"/>
                <w:szCs w:val="20"/>
              </w:rPr>
              <w:t xml:space="preserve"> referral forms*</w:t>
            </w:r>
          </w:p>
          <w:p w14:paraId="5E5D4A22" w14:textId="122BBB4D" w:rsidR="00ED5F9C" w:rsidRPr="002B1F33" w:rsidRDefault="00ED5F9C" w:rsidP="00ED5F9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B1F33">
              <w:rPr>
                <w:rFonts w:cstheme="minorHAnsi"/>
                <w:bCs/>
                <w:sz w:val="20"/>
                <w:szCs w:val="20"/>
              </w:rPr>
              <w:t>This form is designed to cater for people with a prostate as well as those with internal reproductive organs (ovaries).</w:t>
            </w:r>
          </w:p>
        </w:tc>
      </w:tr>
    </w:tbl>
    <w:p w14:paraId="312B07AC" w14:textId="74E737DF" w:rsidR="00CE6E45" w:rsidRPr="002B1F33" w:rsidRDefault="00CE6E45" w:rsidP="00CE6E45">
      <w:pPr>
        <w:jc w:val="right"/>
        <w:rPr>
          <w:rFonts w:cstheme="minorHAnsi"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665"/>
        <w:gridCol w:w="1573"/>
        <w:gridCol w:w="1404"/>
        <w:gridCol w:w="2835"/>
      </w:tblGrid>
      <w:tr w:rsidR="00CE6E45" w:rsidRPr="002B1F33" w14:paraId="52CD12B5" w14:textId="77777777" w:rsidTr="003E775E">
        <w:tc>
          <w:tcPr>
            <w:tcW w:w="2552" w:type="dxa"/>
            <w:shd w:val="clear" w:color="auto" w:fill="E7E6E6" w:themeFill="background2"/>
          </w:tcPr>
          <w:p w14:paraId="5AD2300B" w14:textId="4F35E469" w:rsidR="00CE6E45" w:rsidRPr="002B1F33" w:rsidRDefault="00CE6E45" w:rsidP="00587FC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B1F33">
              <w:rPr>
                <w:rFonts w:cstheme="minorHAnsi"/>
                <w:b/>
                <w:bCs/>
                <w:sz w:val="20"/>
                <w:szCs w:val="20"/>
              </w:rPr>
              <w:t>Date of decision to refer</w:t>
            </w:r>
          </w:p>
        </w:tc>
        <w:tc>
          <w:tcPr>
            <w:tcW w:w="2665" w:type="dxa"/>
          </w:tcPr>
          <w:p w14:paraId="4C89F8AD" w14:textId="41F3507A" w:rsidR="00CE6E45" w:rsidRPr="002B1F33" w:rsidRDefault="00095423" w:rsidP="00587FC7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>$</w:t>
            </w:r>
            <w:r w:rsidR="00223B14" w:rsidRPr="002B1F33">
              <w:rPr>
                <w:rFonts w:cstheme="minorHAnsi"/>
                <w:sz w:val="20"/>
                <w:szCs w:val="20"/>
              </w:rPr>
              <w:t>{createdDate}</w:t>
            </w:r>
          </w:p>
        </w:tc>
        <w:tc>
          <w:tcPr>
            <w:tcW w:w="2977" w:type="dxa"/>
            <w:gridSpan w:val="2"/>
            <w:shd w:val="clear" w:color="auto" w:fill="E7E6E6" w:themeFill="background2"/>
          </w:tcPr>
          <w:p w14:paraId="6415E727" w14:textId="0CFCC533" w:rsidR="00CE6E45" w:rsidRPr="002B1F33" w:rsidRDefault="00CE6E45" w:rsidP="00587FC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B1F33">
              <w:rPr>
                <w:rFonts w:cstheme="minorHAnsi"/>
                <w:b/>
                <w:bCs/>
                <w:sz w:val="20"/>
                <w:szCs w:val="20"/>
              </w:rPr>
              <w:t>Date referral received at Trust</w:t>
            </w:r>
          </w:p>
        </w:tc>
        <w:tc>
          <w:tcPr>
            <w:tcW w:w="2835" w:type="dxa"/>
          </w:tcPr>
          <w:p w14:paraId="3751A8FF" w14:textId="77777777" w:rsidR="00CE6E45" w:rsidRPr="002B1F33" w:rsidRDefault="00CE6E45" w:rsidP="00587FC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8317F" w:rsidRPr="002B1F33" w14:paraId="55F596AC" w14:textId="77777777" w:rsidTr="00F6378D">
        <w:tc>
          <w:tcPr>
            <w:tcW w:w="2552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008FC9A8" w14:textId="77777777" w:rsidR="00C8317F" w:rsidRPr="002B1F33" w:rsidRDefault="00C8317F" w:rsidP="00F6378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B1F33">
              <w:rPr>
                <w:rFonts w:cstheme="minorHAnsi"/>
                <w:b/>
                <w:bCs/>
                <w:sz w:val="20"/>
                <w:szCs w:val="20"/>
              </w:rPr>
              <w:t>Hospital selection</w:t>
            </w:r>
          </w:p>
        </w:tc>
        <w:tc>
          <w:tcPr>
            <w:tcW w:w="4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37E9B4" w14:textId="77777777" w:rsidR="00C8317F" w:rsidRPr="002B1F33" w:rsidRDefault="00C8317F" w:rsidP="00F6378D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universityHospitalDorset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cstheme="minorHAnsi"/>
                <w:sz w:val="20"/>
                <w:szCs w:val="20"/>
              </w:rPr>
            </w:r>
            <w:r w:rsidRPr="002B1F33">
              <w:rPr>
                <w:rFonts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cstheme="minorHAnsi"/>
                <w:sz w:val="20"/>
                <w:szCs w:val="20"/>
              </w:rPr>
              <w:fldChar w:fldCharType="end"/>
            </w:r>
            <w:r w:rsidRPr="002B1F33">
              <w:rPr>
                <w:rFonts w:cstheme="minorHAnsi"/>
                <w:sz w:val="20"/>
                <w:szCs w:val="20"/>
              </w:rPr>
              <w:t xml:space="preserve"> University Hospital Dorset (UHD)    </w:t>
            </w:r>
          </w:p>
          <w:p w14:paraId="270D76A9" w14:textId="77777777" w:rsidR="00C8317F" w:rsidRPr="002B1F33" w:rsidRDefault="00C8317F" w:rsidP="00F6378D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dorsetCountyHospital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cstheme="minorHAnsi"/>
                <w:sz w:val="20"/>
                <w:szCs w:val="20"/>
              </w:rPr>
            </w:r>
            <w:r w:rsidRPr="002B1F33">
              <w:rPr>
                <w:rFonts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cstheme="minorHAnsi"/>
                <w:sz w:val="20"/>
                <w:szCs w:val="20"/>
              </w:rPr>
              <w:fldChar w:fldCharType="end"/>
            </w:r>
            <w:r w:rsidRPr="002B1F33">
              <w:rPr>
                <w:rFonts w:cstheme="minorHAnsi"/>
                <w:sz w:val="20"/>
                <w:szCs w:val="20"/>
              </w:rPr>
              <w:t xml:space="preserve"> Dorset County Hospital (DCH)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8DEF53" w14:textId="77777777" w:rsidR="00C8317F" w:rsidRPr="002B1F33" w:rsidRDefault="00C8317F" w:rsidP="00F6378D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alisburyNhsTrust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cstheme="minorHAnsi"/>
                <w:sz w:val="20"/>
                <w:szCs w:val="20"/>
              </w:rPr>
            </w:r>
            <w:r w:rsidRPr="002B1F33">
              <w:rPr>
                <w:rFonts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cstheme="minorHAnsi"/>
                <w:sz w:val="20"/>
                <w:szCs w:val="20"/>
              </w:rPr>
              <w:fldChar w:fldCharType="end"/>
            </w:r>
            <w:r w:rsidRPr="002B1F33">
              <w:rPr>
                <w:rFonts w:cstheme="minorHAnsi"/>
                <w:sz w:val="20"/>
                <w:szCs w:val="20"/>
              </w:rPr>
              <w:t xml:space="preserve"> Salisbury NHS Foundation Trust</w:t>
            </w:r>
          </w:p>
          <w:p w14:paraId="42230EA5" w14:textId="77777777" w:rsidR="00C8317F" w:rsidRPr="002B1F33" w:rsidRDefault="00C8317F" w:rsidP="00F6378D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otherHospital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cstheme="minorHAnsi"/>
                <w:sz w:val="20"/>
                <w:szCs w:val="20"/>
              </w:rPr>
            </w:r>
            <w:r w:rsidRPr="002B1F33">
              <w:rPr>
                <w:rFonts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cstheme="minorHAnsi"/>
                <w:sz w:val="20"/>
                <w:szCs w:val="20"/>
              </w:rPr>
              <w:fldChar w:fldCharType="end"/>
            </w:r>
            <w:r w:rsidRPr="002B1F33">
              <w:rPr>
                <w:rFonts w:cstheme="minorHAnsi"/>
                <w:sz w:val="20"/>
                <w:szCs w:val="20"/>
              </w:rPr>
              <w:t xml:space="preserve"> Other: ${hospitalSpecify}</w:t>
            </w:r>
          </w:p>
        </w:tc>
      </w:tr>
    </w:tbl>
    <w:p w14:paraId="20537BF4" w14:textId="247A8910" w:rsidR="00CE6E45" w:rsidRPr="002B1F33" w:rsidRDefault="00CE6E45" w:rsidP="00CE6E45">
      <w:pPr>
        <w:rPr>
          <w:rFonts w:cstheme="minorHAnsi"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0319"/>
      </w:tblGrid>
      <w:tr w:rsidR="00CE6E45" w:rsidRPr="002B1F33" w14:paraId="7C7D98E2" w14:textId="77777777" w:rsidTr="003E775E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tbRl"/>
            <w:hideMark/>
          </w:tcPr>
          <w:p w14:paraId="5CB64722" w14:textId="77777777" w:rsidR="003A4CFA" w:rsidRPr="002B1F33" w:rsidRDefault="003A4CFA" w:rsidP="003A4CFA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11DB76EF" w14:textId="66317886" w:rsidR="003A4CFA" w:rsidRPr="002B1F33" w:rsidRDefault="001174DF" w:rsidP="003A4CFA">
            <w:pPr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B1F33">
              <w:rPr>
                <w:rFonts w:cstheme="minorHAnsi"/>
                <w:b/>
                <w:bCs/>
                <w:sz w:val="20"/>
                <w:szCs w:val="20"/>
              </w:rPr>
              <w:t>PATIENT DETAILS</w:t>
            </w:r>
          </w:p>
          <w:p w14:paraId="3DC6FD15" w14:textId="70838666" w:rsidR="00CE6E45" w:rsidRPr="002B1F33" w:rsidRDefault="00CE6E45" w:rsidP="003A4CFA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7E65F" w14:textId="4D4B9C2A" w:rsidR="00CE6E45" w:rsidRPr="002B1F33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b/>
                <w:bCs/>
                <w:sz w:val="20"/>
                <w:szCs w:val="20"/>
              </w:rPr>
              <w:t>Surname:</w:t>
            </w:r>
            <w:r w:rsidRPr="002B1F33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2B1F33">
              <w:rPr>
                <w:rFonts w:cstheme="minorHAnsi"/>
                <w:sz w:val="20"/>
                <w:szCs w:val="20"/>
              </w:rPr>
              <w:t>${</w:t>
            </w:r>
            <w:proofErr w:type="gramStart"/>
            <w:r w:rsidR="00223B14" w:rsidRPr="002B1F33">
              <w:rPr>
                <w:rFonts w:cstheme="minorHAnsi"/>
                <w:sz w:val="20"/>
                <w:szCs w:val="20"/>
              </w:rPr>
              <w:t xml:space="preserve">surname}  </w:t>
            </w:r>
            <w:r w:rsidRPr="002B1F33">
              <w:rPr>
                <w:rFonts w:cstheme="minorHAnsi"/>
                <w:sz w:val="20"/>
                <w:szCs w:val="20"/>
              </w:rPr>
              <w:t xml:space="preserve"> </w:t>
            </w:r>
            <w:proofErr w:type="gramEnd"/>
            <w:r w:rsidRPr="002B1F33">
              <w:rPr>
                <w:rFonts w:cstheme="minorHAnsi"/>
                <w:sz w:val="20"/>
                <w:szCs w:val="20"/>
              </w:rPr>
              <w:t xml:space="preserve">   </w:t>
            </w:r>
            <w:r w:rsidRPr="002B1F33">
              <w:rPr>
                <w:rFonts w:cstheme="minorHAnsi"/>
                <w:b/>
                <w:bCs/>
                <w:sz w:val="20"/>
                <w:szCs w:val="20"/>
              </w:rPr>
              <w:t>First Name:</w:t>
            </w:r>
            <w:r w:rsidRPr="002B1F33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2B1F33">
              <w:rPr>
                <w:rFonts w:cstheme="minorHAnsi"/>
                <w:bCs/>
                <w:sz w:val="20"/>
                <w:szCs w:val="20"/>
              </w:rPr>
              <w:t>${</w:t>
            </w:r>
            <w:proofErr w:type="gramStart"/>
            <w:r w:rsidR="00223B14" w:rsidRPr="002B1F33">
              <w:rPr>
                <w:rFonts w:cstheme="minorHAnsi"/>
                <w:bCs/>
                <w:sz w:val="20"/>
                <w:szCs w:val="20"/>
              </w:rPr>
              <w:t xml:space="preserve">firstname} </w:t>
            </w:r>
            <w:r w:rsidRPr="002B1F33">
              <w:rPr>
                <w:rFonts w:cstheme="minorHAnsi"/>
                <w:sz w:val="20"/>
                <w:szCs w:val="20"/>
              </w:rPr>
              <w:t xml:space="preserve">  </w:t>
            </w:r>
            <w:proofErr w:type="gramEnd"/>
            <w:r w:rsidRPr="002B1F33">
              <w:rPr>
                <w:rFonts w:cstheme="minorHAnsi"/>
                <w:sz w:val="20"/>
                <w:szCs w:val="20"/>
              </w:rPr>
              <w:t xml:space="preserve"> </w:t>
            </w:r>
            <w:r w:rsidRPr="002B1F33">
              <w:rPr>
                <w:rFonts w:cstheme="minorHAnsi"/>
                <w:b/>
                <w:bCs/>
                <w:sz w:val="20"/>
                <w:szCs w:val="20"/>
              </w:rPr>
              <w:t>Title:</w:t>
            </w:r>
            <w:r w:rsidRPr="002B1F33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2B1F33">
              <w:rPr>
                <w:rFonts w:cstheme="minorHAnsi"/>
                <w:sz w:val="20"/>
                <w:szCs w:val="20"/>
              </w:rPr>
              <w:t>${title}</w:t>
            </w:r>
          </w:p>
        </w:tc>
      </w:tr>
      <w:tr w:rsidR="00C57A84" w:rsidRPr="002B1F33" w14:paraId="229CB248" w14:textId="77777777" w:rsidTr="003E775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95F1627" w14:textId="77777777" w:rsidR="00C57A84" w:rsidRPr="002B1F33" w:rsidRDefault="00C57A84" w:rsidP="00C57A8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C9662" w14:textId="044DAFB4" w:rsidR="00C57A84" w:rsidRDefault="007340B4" w:rsidP="00C57A8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Sex assigned at birth</w:t>
            </w:r>
            <w:r w:rsidR="00C57A84" w:rsidRPr="00ED642A">
              <w:rPr>
                <w:rFonts w:cstheme="minorHAnsi"/>
                <w:b/>
                <w:bCs/>
                <w:sz w:val="20"/>
                <w:szCs w:val="20"/>
              </w:rPr>
              <w:t>:</w:t>
            </w:r>
            <w:r w:rsidR="00C57A84" w:rsidRPr="00ED642A">
              <w:rPr>
                <w:rFonts w:cstheme="minorHAnsi"/>
                <w:sz w:val="20"/>
                <w:szCs w:val="20"/>
              </w:rPr>
              <w:t xml:space="preserve"> ${gender}</w:t>
            </w:r>
            <w:r w:rsidR="00C57A84" w:rsidRPr="00ED642A">
              <w:rPr>
                <w:rFonts w:cstheme="minorHAnsi"/>
                <w:b/>
                <w:vanish/>
                <w:sz w:val="20"/>
                <w:szCs w:val="20"/>
              </w:rPr>
              <w:t> </w:t>
            </w:r>
            <w:r w:rsidR="00C57A84" w:rsidRPr="00ED642A">
              <w:rPr>
                <w:rFonts w:cstheme="minorHAnsi"/>
                <w:vanish/>
                <w:sz w:val="20"/>
                <w:szCs w:val="20"/>
              </w:rPr>
              <w:t xml:space="preserve"> </w:t>
            </w:r>
            <w:r w:rsidR="00C57A84" w:rsidRPr="00ED642A">
              <w:rPr>
                <w:rFonts w:cstheme="minorHAnsi"/>
                <w:sz w:val="20"/>
                <w:szCs w:val="20"/>
              </w:rPr>
              <w:t xml:space="preserve">     </w:t>
            </w:r>
          </w:p>
          <w:p w14:paraId="000205B9" w14:textId="77777777" w:rsidR="00C57A84" w:rsidRDefault="00C57A84" w:rsidP="00C57A84">
            <w:pPr>
              <w:rPr>
                <w:rFonts w:cstheme="minorHAnsi"/>
                <w:sz w:val="20"/>
                <w:szCs w:val="20"/>
              </w:rPr>
            </w:pPr>
            <w:r w:rsidRPr="00532DA2">
              <w:rPr>
                <w:rFonts w:cstheme="minorHAnsi"/>
                <w:b/>
                <w:bCs/>
                <w:sz w:val="20"/>
                <w:szCs w:val="20"/>
              </w:rPr>
              <w:t>Gender Identity (if different from that above):</w:t>
            </w:r>
            <w:r w:rsidRPr="00532DA2">
              <w:rPr>
                <w:rFonts w:cstheme="minorHAnsi"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sz w:val="20"/>
                <w:szCs w:val="20"/>
              </w:rPr>
              <w:t>${</w:t>
            </w:r>
            <w:r>
              <w:rPr>
                <w:rFonts w:cstheme="minorHAnsi"/>
                <w:sz w:val="20"/>
                <w:szCs w:val="20"/>
              </w:rPr>
              <w:t>genderIdentity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  <w:p w14:paraId="4FE1C057" w14:textId="68A22EB2" w:rsidR="00C57A84" w:rsidRPr="002B1F33" w:rsidRDefault="00C57A84" w:rsidP="00C57A8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532DA2">
              <w:rPr>
                <w:rFonts w:cstheme="minorHAnsi"/>
                <w:sz w:val="20"/>
                <w:szCs w:val="20"/>
              </w:rPr>
              <w:t xml:space="preserve">e.g. Male (inc trans man) / Female (inc trans woman) / </w:t>
            </w:r>
            <w:proofErr w:type="gramStart"/>
            <w:r w:rsidRPr="00532DA2">
              <w:rPr>
                <w:rFonts w:cstheme="minorHAnsi"/>
                <w:sz w:val="20"/>
                <w:szCs w:val="20"/>
              </w:rPr>
              <w:t>Non-binary</w:t>
            </w:r>
            <w:proofErr w:type="gramEnd"/>
            <w:r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C57A84" w:rsidRPr="002B1F33" w14:paraId="7639B7C7" w14:textId="77777777" w:rsidTr="003E775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28AF5F5" w14:textId="77777777" w:rsidR="00C57A84" w:rsidRPr="002B1F33" w:rsidRDefault="00C57A84" w:rsidP="00C57A8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8268" w14:textId="30E64E1D" w:rsidR="00C57A84" w:rsidRPr="002B1F33" w:rsidRDefault="00C57A84" w:rsidP="00C57A8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DOB: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bCs/>
                <w:sz w:val="20"/>
                <w:szCs w:val="20"/>
              </w:rPr>
              <w:t>${</w:t>
            </w:r>
            <w:proofErr w:type="gramStart"/>
            <w:r w:rsidRPr="00ED642A">
              <w:rPr>
                <w:rFonts w:cstheme="minorHAnsi"/>
                <w:bCs/>
                <w:sz w:val="20"/>
                <w:szCs w:val="20"/>
              </w:rPr>
              <w:t xml:space="preserve">dob} </w:t>
            </w:r>
            <w:r w:rsidRPr="00ED642A">
              <w:rPr>
                <w:rFonts w:cstheme="minorHAnsi"/>
                <w:sz w:val="20"/>
                <w:szCs w:val="20"/>
              </w:rPr>
              <w:t xml:space="preserve">  </w:t>
            </w:r>
            <w:proofErr w:type="gramEnd"/>
            <w:r w:rsidRPr="00ED642A">
              <w:rPr>
                <w:rFonts w:cstheme="minorHAnsi"/>
                <w:sz w:val="20"/>
                <w:szCs w:val="20"/>
              </w:rPr>
              <w:t xml:space="preserve">             </w:t>
            </w:r>
            <w:r w:rsidRPr="00ED642A">
              <w:rPr>
                <w:rFonts w:cstheme="minorHAnsi"/>
                <w:b/>
                <w:bCs/>
                <w:sz w:val="20"/>
                <w:szCs w:val="20"/>
              </w:rPr>
              <w:t>NHS Number:</w:t>
            </w:r>
            <w:r w:rsidRPr="00ED642A">
              <w:rPr>
                <w:rFonts w:cstheme="minorHAnsi"/>
                <w:sz w:val="20"/>
                <w:szCs w:val="20"/>
              </w:rPr>
              <w:t xml:space="preserve"> ${nhsNumber}</w:t>
            </w:r>
          </w:p>
        </w:tc>
      </w:tr>
      <w:tr w:rsidR="00CE6E45" w:rsidRPr="002B1F33" w14:paraId="7EE9850C" w14:textId="77777777" w:rsidTr="003E775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070447A" w14:textId="77777777" w:rsidR="00CE6E45" w:rsidRPr="002B1F33" w:rsidRDefault="00CE6E45" w:rsidP="00587FC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FF1BC" w14:textId="2C338534" w:rsidR="00CE6E45" w:rsidRPr="002B1F33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b/>
                <w:bCs/>
                <w:sz w:val="20"/>
                <w:szCs w:val="20"/>
              </w:rPr>
              <w:t>Ethnicity:</w:t>
            </w:r>
            <w:r w:rsidRPr="002B1F33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2B1F33">
              <w:rPr>
                <w:rFonts w:cstheme="minorHAnsi"/>
                <w:bCs/>
                <w:sz w:val="20"/>
                <w:szCs w:val="20"/>
              </w:rPr>
              <w:t xml:space="preserve">${ethnicity} </w:t>
            </w:r>
            <w:r w:rsidR="00223B14" w:rsidRPr="002B1F33">
              <w:rPr>
                <w:rFonts w:cstheme="minorHAnsi"/>
                <w:b/>
                <w:vanish/>
                <w:sz w:val="20"/>
                <w:szCs w:val="20"/>
              </w:rPr>
              <w:t> </w:t>
            </w:r>
            <w:r w:rsidR="00223B14" w:rsidRPr="002B1F33">
              <w:rPr>
                <w:rFonts w:cstheme="minorHAnsi"/>
                <w:vanish/>
                <w:sz w:val="20"/>
                <w:szCs w:val="20"/>
              </w:rPr>
              <w:t xml:space="preserve"> </w:t>
            </w:r>
          </w:p>
        </w:tc>
      </w:tr>
      <w:tr w:rsidR="00CE6E45" w:rsidRPr="002B1F33" w14:paraId="754A948B" w14:textId="77777777" w:rsidTr="003E775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3872DAE" w14:textId="77777777" w:rsidR="00CE6E45" w:rsidRPr="002B1F33" w:rsidRDefault="00CE6E45" w:rsidP="00587FC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AD038" w14:textId="77777777" w:rsidR="00223B14" w:rsidRPr="002B1F33" w:rsidRDefault="00CE6E45" w:rsidP="00223B14">
            <w:pPr>
              <w:spacing w:before="48" w:after="48"/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b/>
                <w:bCs/>
                <w:sz w:val="20"/>
                <w:szCs w:val="20"/>
              </w:rPr>
              <w:t>Patient Address:</w:t>
            </w:r>
            <w:r w:rsidRPr="002B1F33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2B1F33">
              <w:rPr>
                <w:rFonts w:cstheme="minorHAnsi"/>
                <w:sz w:val="20"/>
                <w:szCs w:val="20"/>
              </w:rPr>
              <w:t xml:space="preserve">${patientAddress}    </w:t>
            </w:r>
          </w:p>
          <w:p w14:paraId="5762685D" w14:textId="30C1ABAF" w:rsidR="00CE6E45" w:rsidRPr="002B1F33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b/>
                <w:bCs/>
                <w:sz w:val="20"/>
                <w:szCs w:val="20"/>
              </w:rPr>
              <w:t>Postcode:</w:t>
            </w:r>
            <w:r w:rsidRPr="002B1F33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2B1F33">
              <w:rPr>
                <w:rFonts w:cstheme="minorHAnsi"/>
                <w:sz w:val="20"/>
                <w:szCs w:val="20"/>
              </w:rPr>
              <w:t>${postcode}</w:t>
            </w:r>
          </w:p>
        </w:tc>
      </w:tr>
      <w:tr w:rsidR="00583FB2" w:rsidRPr="002B1F33" w14:paraId="5793CB9A" w14:textId="77777777" w:rsidTr="003E775E">
        <w:trPr>
          <w:trHeight w:val="559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93193C1" w14:textId="77777777" w:rsidR="00583FB2" w:rsidRPr="002B1F33" w:rsidRDefault="00583FB2" w:rsidP="00583FB2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8669C" w14:textId="77777777" w:rsidR="00583FB2" w:rsidRPr="002B1F33" w:rsidRDefault="00583FB2" w:rsidP="00583FB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B1F33">
              <w:rPr>
                <w:rFonts w:cstheme="minorHAnsi"/>
                <w:b/>
                <w:bCs/>
                <w:sz w:val="20"/>
                <w:szCs w:val="20"/>
              </w:rPr>
              <w:t>Contact numbers:</w:t>
            </w:r>
          </w:p>
          <w:p w14:paraId="69EA2B80" w14:textId="18655A1F" w:rsidR="00583FB2" w:rsidRPr="002B1F33" w:rsidRDefault="00583FB2" w:rsidP="00583FB2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b/>
                <w:bCs/>
                <w:sz w:val="20"/>
                <w:szCs w:val="20"/>
              </w:rPr>
              <w:t>Home:</w:t>
            </w:r>
            <w:r w:rsidRPr="002B1F33">
              <w:rPr>
                <w:rFonts w:cstheme="minorHAnsi"/>
                <w:sz w:val="20"/>
                <w:szCs w:val="20"/>
              </w:rPr>
              <w:t xml:space="preserve"> ${</w:t>
            </w:r>
            <w:proofErr w:type="gramStart"/>
            <w:r w:rsidRPr="002B1F33">
              <w:rPr>
                <w:rFonts w:cstheme="minorHAnsi"/>
                <w:sz w:val="20"/>
                <w:szCs w:val="20"/>
              </w:rPr>
              <w:t xml:space="preserve">home}   </w:t>
            </w:r>
            <w:proofErr w:type="gramEnd"/>
            <w:r w:rsidRPr="002B1F33">
              <w:rPr>
                <w:rFonts w:cstheme="minorHAnsi"/>
                <w:sz w:val="20"/>
                <w:szCs w:val="20"/>
              </w:rPr>
              <w:t xml:space="preserve">  </w:t>
            </w:r>
            <w:r w:rsidRPr="002B1F33">
              <w:rPr>
                <w:rFonts w:cstheme="minorHAnsi"/>
                <w:b/>
                <w:bCs/>
                <w:sz w:val="20"/>
                <w:szCs w:val="20"/>
              </w:rPr>
              <w:t>Mobile:</w:t>
            </w:r>
            <w:r w:rsidRPr="002B1F33">
              <w:rPr>
                <w:rFonts w:cstheme="minorHAnsi"/>
                <w:sz w:val="20"/>
                <w:szCs w:val="20"/>
              </w:rPr>
              <w:t xml:space="preserve"> ${</w:t>
            </w:r>
            <w:proofErr w:type="gramStart"/>
            <w:r w:rsidRPr="002B1F33">
              <w:rPr>
                <w:rFonts w:cstheme="minorHAnsi"/>
                <w:sz w:val="20"/>
                <w:szCs w:val="20"/>
              </w:rPr>
              <w:t xml:space="preserve">mobile}   </w:t>
            </w:r>
            <w:proofErr w:type="gramEnd"/>
            <w:r w:rsidRPr="002B1F33">
              <w:rPr>
                <w:rFonts w:cstheme="minorHAnsi"/>
                <w:sz w:val="20"/>
                <w:szCs w:val="20"/>
              </w:rPr>
              <w:t xml:space="preserve">   </w:t>
            </w:r>
            <w:r w:rsidRPr="002B1F33">
              <w:rPr>
                <w:rFonts w:cstheme="minorHAnsi"/>
                <w:b/>
                <w:bCs/>
                <w:sz w:val="20"/>
                <w:szCs w:val="20"/>
              </w:rPr>
              <w:t>Preferred phone number:</w:t>
            </w:r>
            <w:r w:rsidRPr="002B1F33">
              <w:rPr>
                <w:rFonts w:cstheme="minorHAnsi"/>
                <w:sz w:val="20"/>
                <w:szCs w:val="20"/>
              </w:rPr>
              <w:t xml:space="preserve"> ${</w:t>
            </w:r>
            <w:proofErr w:type="gramStart"/>
            <w:r w:rsidRPr="002B1F33">
              <w:rPr>
                <w:rFonts w:cstheme="minorHAnsi"/>
                <w:sz w:val="20"/>
                <w:szCs w:val="20"/>
              </w:rPr>
              <w:t>preferredPhoneNumber}</w:t>
            </w:r>
            <w:r w:rsidRPr="002B1F33">
              <w:rPr>
                <w:rFonts w:cstheme="minorHAnsi"/>
                <w:b/>
                <w:bCs/>
                <w:sz w:val="20"/>
                <w:szCs w:val="20"/>
              </w:rPr>
              <w:t xml:space="preserve">   </w:t>
            </w:r>
            <w:proofErr w:type="gramEnd"/>
            <w:r w:rsidRPr="002B1F33">
              <w:rPr>
                <w:rFonts w:cstheme="minorHAnsi"/>
                <w:b/>
                <w:bCs/>
                <w:sz w:val="20"/>
                <w:szCs w:val="20"/>
              </w:rPr>
              <w:t xml:space="preserve">        Email:</w:t>
            </w:r>
            <w:r w:rsidRPr="002B1F33">
              <w:rPr>
                <w:rFonts w:cstheme="minorHAnsi"/>
                <w:sz w:val="20"/>
                <w:szCs w:val="20"/>
              </w:rPr>
              <w:t xml:space="preserve"> ${email}</w:t>
            </w:r>
          </w:p>
        </w:tc>
      </w:tr>
      <w:tr w:rsidR="00CE6E45" w:rsidRPr="002B1F33" w14:paraId="23C81A71" w14:textId="77777777" w:rsidTr="003E775E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tbRl"/>
            <w:hideMark/>
          </w:tcPr>
          <w:p w14:paraId="6E810B02" w14:textId="2766C520" w:rsidR="003A4CFA" w:rsidRPr="002B1F33" w:rsidRDefault="001174DF" w:rsidP="003A4CFA">
            <w:pPr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B1F33">
              <w:rPr>
                <w:rFonts w:cstheme="minorHAnsi"/>
                <w:b/>
                <w:bCs/>
                <w:sz w:val="20"/>
                <w:szCs w:val="20"/>
              </w:rPr>
              <w:t>PRACTICE DETAILS</w:t>
            </w:r>
          </w:p>
          <w:p w14:paraId="5BF6C7AF" w14:textId="0041F208" w:rsidR="00CE6E45" w:rsidRPr="002B1F33" w:rsidRDefault="00CE6E45" w:rsidP="003A4CFA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75E44" w14:textId="652DF150" w:rsidR="00CE6E45" w:rsidRPr="002B1F33" w:rsidRDefault="00CE6E45" w:rsidP="00223B14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b/>
                <w:bCs/>
                <w:sz w:val="20"/>
                <w:szCs w:val="20"/>
              </w:rPr>
              <w:t>Registered GP Name:</w:t>
            </w:r>
            <w:r w:rsidRPr="002B1F33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2B1F33">
              <w:rPr>
                <w:rFonts w:cstheme="minorHAnsi"/>
                <w:sz w:val="20"/>
                <w:szCs w:val="20"/>
              </w:rPr>
              <w:t>${usualName}</w:t>
            </w:r>
          </w:p>
        </w:tc>
      </w:tr>
      <w:tr w:rsidR="00CE6E45" w:rsidRPr="002B1F33" w14:paraId="28A35A80" w14:textId="77777777" w:rsidTr="003E775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EAB1C52" w14:textId="77777777" w:rsidR="00CE6E45" w:rsidRPr="002B1F33" w:rsidRDefault="00CE6E45" w:rsidP="00587F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A4345" w14:textId="7464F90B" w:rsidR="00CE6E45" w:rsidRPr="002B1F33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b/>
                <w:bCs/>
                <w:sz w:val="20"/>
                <w:szCs w:val="20"/>
              </w:rPr>
              <w:t>Practice Name:</w:t>
            </w:r>
            <w:r w:rsidRPr="002B1F33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2B1F33">
              <w:rPr>
                <w:rFonts w:cstheme="minorHAnsi"/>
                <w:bCs/>
                <w:sz w:val="20"/>
                <w:szCs w:val="20"/>
              </w:rPr>
              <w:t>${practiceName}</w:t>
            </w:r>
            <w:r w:rsidR="00223B14" w:rsidRPr="002B1F33">
              <w:rPr>
                <w:rFonts w:cstheme="minorHAnsi"/>
                <w:b/>
                <w:bCs/>
                <w:vanish/>
                <w:sz w:val="20"/>
                <w:szCs w:val="20"/>
              </w:rPr>
              <w:t> </w:t>
            </w:r>
            <w:r w:rsidR="00223B14" w:rsidRPr="002B1F33">
              <w:rPr>
                <w:rFonts w:cstheme="minorHAnsi"/>
                <w:vanish/>
                <w:sz w:val="20"/>
                <w:szCs w:val="20"/>
              </w:rPr>
              <w:t xml:space="preserve"> </w:t>
            </w:r>
            <w:r w:rsidR="00223B14" w:rsidRPr="002B1F33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CE6E45" w:rsidRPr="002B1F33" w14:paraId="791E4840" w14:textId="77777777" w:rsidTr="003E775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DD3AF54" w14:textId="77777777" w:rsidR="00CE6E45" w:rsidRPr="002B1F33" w:rsidRDefault="00CE6E45" w:rsidP="00587F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9E049" w14:textId="5CEEC723" w:rsidR="00CE6E45" w:rsidRPr="002B1F33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b/>
                <w:bCs/>
                <w:sz w:val="20"/>
                <w:szCs w:val="20"/>
              </w:rPr>
              <w:t>Direct line to the practice (Bypass):</w:t>
            </w:r>
            <w:r w:rsidR="00223B14" w:rsidRPr="002B1F33">
              <w:rPr>
                <w:rFonts w:cstheme="minorHAnsi"/>
                <w:sz w:val="20"/>
                <w:szCs w:val="20"/>
              </w:rPr>
              <w:t xml:space="preserve"> ${bypass}</w:t>
            </w:r>
          </w:p>
        </w:tc>
      </w:tr>
      <w:tr w:rsidR="00CE6E45" w:rsidRPr="002B1F33" w14:paraId="22A3D02C" w14:textId="77777777" w:rsidTr="003E775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9C6C97F" w14:textId="77777777" w:rsidR="00CE6E45" w:rsidRPr="002B1F33" w:rsidRDefault="00CE6E45" w:rsidP="00587F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C58E" w14:textId="01811526" w:rsidR="00CE6E45" w:rsidRPr="002B1F33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b/>
                <w:bCs/>
                <w:sz w:val="20"/>
                <w:szCs w:val="20"/>
              </w:rPr>
              <w:t>Main:</w:t>
            </w:r>
            <w:r w:rsidRPr="002B1F33">
              <w:rPr>
                <w:rFonts w:cstheme="minorHAnsi"/>
                <w:sz w:val="20"/>
                <w:szCs w:val="20"/>
              </w:rPr>
              <w:t xml:space="preserve">  </w:t>
            </w:r>
            <w:r w:rsidR="00223B14" w:rsidRPr="002B1F33">
              <w:rPr>
                <w:rFonts w:cstheme="minorHAnsi"/>
                <w:sz w:val="20"/>
                <w:szCs w:val="20"/>
              </w:rPr>
              <w:t>${</w:t>
            </w:r>
            <w:proofErr w:type="gramStart"/>
            <w:r w:rsidR="00223B14" w:rsidRPr="002B1F33">
              <w:rPr>
                <w:rFonts w:cstheme="minorHAnsi"/>
                <w:sz w:val="20"/>
                <w:szCs w:val="20"/>
              </w:rPr>
              <w:t>main}</w:t>
            </w:r>
            <w:r w:rsidRPr="002B1F33">
              <w:rPr>
                <w:rFonts w:cstheme="minorHAnsi"/>
                <w:sz w:val="20"/>
                <w:szCs w:val="20"/>
              </w:rPr>
              <w:t xml:space="preserve">   </w:t>
            </w:r>
            <w:proofErr w:type="gramEnd"/>
            <w:r w:rsidRPr="002B1F33">
              <w:rPr>
                <w:rFonts w:cstheme="minorHAnsi"/>
                <w:sz w:val="20"/>
                <w:szCs w:val="20"/>
              </w:rPr>
              <w:t xml:space="preserve">           </w:t>
            </w:r>
            <w:r w:rsidRPr="002B1F33">
              <w:rPr>
                <w:rFonts w:cstheme="minorHAnsi"/>
                <w:b/>
                <w:bCs/>
                <w:sz w:val="20"/>
                <w:szCs w:val="20"/>
              </w:rPr>
              <w:t>Fax:</w:t>
            </w:r>
            <w:r w:rsidRPr="002B1F33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2B1F33">
              <w:rPr>
                <w:rFonts w:cstheme="minorHAnsi"/>
                <w:sz w:val="20"/>
                <w:szCs w:val="20"/>
              </w:rPr>
              <w:t>${</w:t>
            </w:r>
            <w:proofErr w:type="gramStart"/>
            <w:r w:rsidR="00223B14" w:rsidRPr="002B1F33">
              <w:rPr>
                <w:rFonts w:cstheme="minorHAnsi"/>
                <w:sz w:val="20"/>
                <w:szCs w:val="20"/>
              </w:rPr>
              <w:t>fax}</w:t>
            </w:r>
            <w:r w:rsidRPr="002B1F33">
              <w:rPr>
                <w:rFonts w:cstheme="minorHAnsi"/>
                <w:sz w:val="20"/>
                <w:szCs w:val="20"/>
              </w:rPr>
              <w:t xml:space="preserve">   </w:t>
            </w:r>
            <w:proofErr w:type="gramEnd"/>
            <w:r w:rsidRPr="002B1F33">
              <w:rPr>
                <w:rFonts w:cstheme="minorHAnsi"/>
                <w:sz w:val="20"/>
                <w:szCs w:val="20"/>
              </w:rPr>
              <w:t xml:space="preserve">           </w:t>
            </w:r>
            <w:r w:rsidRPr="002B1F33">
              <w:rPr>
                <w:rFonts w:cstheme="minorHAnsi"/>
                <w:b/>
                <w:bCs/>
                <w:sz w:val="20"/>
                <w:szCs w:val="20"/>
              </w:rPr>
              <w:t>Email:</w:t>
            </w:r>
            <w:r w:rsidR="00223B14" w:rsidRPr="002B1F33">
              <w:rPr>
                <w:rFonts w:cstheme="minorHAnsi"/>
                <w:sz w:val="20"/>
                <w:szCs w:val="20"/>
              </w:rPr>
              <w:t xml:space="preserve"> ${gpEmail}</w:t>
            </w:r>
          </w:p>
        </w:tc>
      </w:tr>
      <w:tr w:rsidR="00CE6E45" w:rsidRPr="002B1F33" w14:paraId="2FF4403B" w14:textId="77777777" w:rsidTr="003E775E">
        <w:trPr>
          <w:trHeight w:val="319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175FDEE" w14:textId="77777777" w:rsidR="00CE6E45" w:rsidRPr="002B1F33" w:rsidRDefault="00CE6E45" w:rsidP="00587F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69B540D" w14:textId="6923D202" w:rsidR="00CE6E45" w:rsidRPr="002B1F33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b/>
                <w:bCs/>
                <w:sz w:val="20"/>
                <w:szCs w:val="20"/>
              </w:rPr>
              <w:t>Referring Clinician:</w:t>
            </w:r>
            <w:r w:rsidRPr="002B1F33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2B1F33">
              <w:rPr>
                <w:rFonts w:cstheme="minorHAnsi"/>
                <w:sz w:val="20"/>
                <w:szCs w:val="20"/>
              </w:rPr>
              <w:t>${referringClinical}</w:t>
            </w:r>
          </w:p>
        </w:tc>
      </w:tr>
    </w:tbl>
    <w:p w14:paraId="61552DEB" w14:textId="4C576120" w:rsidR="00CE6E45" w:rsidRPr="002B1F33" w:rsidRDefault="00CE6E45" w:rsidP="00CE6E45">
      <w:pPr>
        <w:rPr>
          <w:rFonts w:cstheme="minorHAnsi"/>
          <w:b/>
          <w:sz w:val="20"/>
          <w:szCs w:val="20"/>
        </w:rPr>
      </w:pPr>
    </w:p>
    <w:tbl>
      <w:tblPr>
        <w:tblStyle w:val="TableGrid"/>
        <w:tblW w:w="11018" w:type="dxa"/>
        <w:tblInd w:w="-289" w:type="dxa"/>
        <w:tblLook w:val="04A0" w:firstRow="1" w:lastRow="0" w:firstColumn="1" w:lastColumn="0" w:noHBand="0" w:noVBand="1"/>
      </w:tblPr>
      <w:tblGrid>
        <w:gridCol w:w="710"/>
        <w:gridCol w:w="10308"/>
      </w:tblGrid>
      <w:tr w:rsidR="003E775E" w:rsidRPr="002B1F33" w14:paraId="0D2E3F48" w14:textId="77777777" w:rsidTr="001174DF">
        <w:trPr>
          <w:trHeight w:val="260"/>
        </w:trPr>
        <w:tc>
          <w:tcPr>
            <w:tcW w:w="11018" w:type="dxa"/>
            <w:gridSpan w:val="2"/>
            <w:shd w:val="clear" w:color="auto" w:fill="E7E6E6" w:themeFill="background2"/>
          </w:tcPr>
          <w:p w14:paraId="6C4AD084" w14:textId="56BA7D15" w:rsidR="003E775E" w:rsidRPr="002B1F33" w:rsidRDefault="003E775E" w:rsidP="00587FC7">
            <w:pPr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2B1F33">
              <w:rPr>
                <w:rFonts w:cstheme="minorHAnsi"/>
                <w:b/>
                <w:sz w:val="20"/>
                <w:szCs w:val="20"/>
              </w:rPr>
              <w:t xml:space="preserve">REFERRAL </w:t>
            </w:r>
            <w:r w:rsidR="004B5592" w:rsidRPr="002B1F33">
              <w:rPr>
                <w:rFonts w:cstheme="minorHAnsi"/>
                <w:b/>
                <w:sz w:val="20"/>
                <w:szCs w:val="20"/>
              </w:rPr>
              <w:t>CRITERIA</w:t>
            </w:r>
          </w:p>
        </w:tc>
      </w:tr>
      <w:tr w:rsidR="00773B36" w:rsidRPr="002B1F33" w14:paraId="68E1C4C3" w14:textId="77777777" w:rsidTr="002C77E4">
        <w:trPr>
          <w:trHeight w:val="260"/>
        </w:trPr>
        <w:tc>
          <w:tcPr>
            <w:tcW w:w="11018" w:type="dxa"/>
            <w:gridSpan w:val="2"/>
            <w:shd w:val="clear" w:color="auto" w:fill="F2F2F2" w:themeFill="background1" w:themeFillShade="F2"/>
          </w:tcPr>
          <w:p w14:paraId="1038AA16" w14:textId="5256BD2C" w:rsidR="00773B36" w:rsidRPr="002B1F33" w:rsidRDefault="00ED5F9C" w:rsidP="00ED5F9C">
            <w:pPr>
              <w:rPr>
                <w:rFonts w:cstheme="minorHAnsi"/>
                <w:b/>
                <w:sz w:val="20"/>
                <w:szCs w:val="20"/>
              </w:rPr>
            </w:pPr>
            <w:r w:rsidRPr="002B1F33">
              <w:rPr>
                <w:rFonts w:cstheme="minorHAnsi"/>
                <w:b/>
                <w:sz w:val="20"/>
                <w:szCs w:val="20"/>
              </w:rPr>
              <w:t>Prostate</w:t>
            </w:r>
            <w:r w:rsidR="00773B36" w:rsidRPr="002B1F33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773B36" w:rsidRPr="002B1F33" w14:paraId="6ABFB25E" w14:textId="77777777" w:rsidTr="003E775E">
        <w:trPr>
          <w:trHeight w:val="325"/>
        </w:trPr>
        <w:tc>
          <w:tcPr>
            <w:tcW w:w="710" w:type="dxa"/>
          </w:tcPr>
          <w:p w14:paraId="0913A8CE" w14:textId="3A00B16D" w:rsidR="00773B36" w:rsidRPr="002B1F33" w:rsidRDefault="00ED5F9C" w:rsidP="00773B36">
            <w:pPr>
              <w:rPr>
                <w:rFonts w:cstheme="minorHAnsi"/>
                <w:b/>
              </w:rPr>
            </w:pPr>
            <w:r w:rsidRPr="002B1F33">
              <w:rPr>
                <w:rFonts w:eastAsia="MS Gothic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statusText w:type="text" w:val="raisedPSA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2B1F33">
              <w:rPr>
                <w:rFonts w:eastAsia="MS Gothic"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eastAsia="MS Gothic" w:cstheme="minorHAnsi"/>
                <w:sz w:val="20"/>
                <w:szCs w:val="20"/>
              </w:rPr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0308" w:type="dxa"/>
          </w:tcPr>
          <w:p w14:paraId="3096F892" w14:textId="69AFB35A" w:rsidR="00773B36" w:rsidRPr="002B1F33" w:rsidRDefault="00ED5F9C" w:rsidP="00773B36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2B1F33">
              <w:rPr>
                <w:rFonts w:cstheme="minorHAnsi"/>
                <w:sz w:val="20"/>
                <w:szCs w:val="20"/>
                <w:lang w:val="en-US"/>
              </w:rPr>
              <w:t>Raised PSA</w:t>
            </w:r>
            <w:r w:rsidR="00BF5E0D" w:rsidRPr="002B1F33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445162" w:rsidRPr="002B1F33">
              <w:rPr>
                <w:rFonts w:cstheme="minorHAnsi"/>
                <w:sz w:val="20"/>
                <w:szCs w:val="20"/>
                <w:lang w:val="en-US"/>
              </w:rPr>
              <w:t>for age, in line with guidance below</w:t>
            </w:r>
          </w:p>
          <w:p w14:paraId="523F8AE1" w14:textId="2ACAD521" w:rsidR="005A34EC" w:rsidRPr="002B1F33" w:rsidRDefault="005A34EC" w:rsidP="00773B36">
            <w:pPr>
              <w:rPr>
                <w:rFonts w:cstheme="minorHAnsi"/>
                <w:bCs/>
                <w:sz w:val="20"/>
                <w:szCs w:val="20"/>
              </w:rPr>
            </w:pPr>
            <w:r w:rsidRPr="002B1F33">
              <w:rPr>
                <w:rFonts w:cstheme="minorHAnsi"/>
                <w:b/>
                <w:bCs/>
                <w:sz w:val="20"/>
                <w:szCs w:val="20"/>
                <w:lang w:val="en-US"/>
              </w:rPr>
              <w:t>(N.B Consider referral in patients with a PSA &gt;20ng/ml regardless of other potential causes)</w:t>
            </w:r>
          </w:p>
        </w:tc>
      </w:tr>
      <w:tr w:rsidR="00773B36" w:rsidRPr="002B1F33" w14:paraId="74AA6882" w14:textId="77777777" w:rsidTr="003E775E">
        <w:trPr>
          <w:trHeight w:val="352"/>
        </w:trPr>
        <w:tc>
          <w:tcPr>
            <w:tcW w:w="710" w:type="dxa"/>
          </w:tcPr>
          <w:p w14:paraId="572AAC7E" w14:textId="3B11A2FC" w:rsidR="00773B36" w:rsidRPr="002B1F33" w:rsidRDefault="00ED5F9C" w:rsidP="00773B36">
            <w:pPr>
              <w:rPr>
                <w:rFonts w:cstheme="minorHAnsi"/>
                <w:b/>
              </w:rPr>
            </w:pPr>
            <w:r w:rsidRPr="002B1F33">
              <w:rPr>
                <w:rFonts w:eastAsia="MS Gothic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abnormalDRE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eastAsia="MS Gothic"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eastAsia="MS Gothic" w:cstheme="minorHAnsi"/>
                <w:sz w:val="20"/>
                <w:szCs w:val="20"/>
              </w:rPr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51F4689E" w14:textId="77777777" w:rsidR="00773B36" w:rsidRPr="002B1F33" w:rsidRDefault="00ED5F9C" w:rsidP="00773B36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2B1F33">
              <w:rPr>
                <w:rFonts w:cstheme="minorHAnsi"/>
                <w:sz w:val="20"/>
                <w:szCs w:val="20"/>
                <w:lang w:val="en-US"/>
              </w:rPr>
              <w:t>Abnormal DRE</w:t>
            </w:r>
          </w:p>
          <w:p w14:paraId="1B2850A4" w14:textId="69E18B23" w:rsidR="005A34EC" w:rsidRPr="002B1F33" w:rsidRDefault="005A34EC" w:rsidP="00773B36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  <w:r w:rsidRPr="002B1F33">
              <w:rPr>
                <w:rFonts w:cstheme="minorHAnsi"/>
                <w:b/>
                <w:sz w:val="20"/>
                <w:szCs w:val="20"/>
                <w:lang w:val="en-US"/>
              </w:rPr>
              <w:t>(N.B I</w:t>
            </w:r>
            <w:r w:rsidRPr="002B1F33">
              <w:rPr>
                <w:rFonts w:cstheme="minorHAnsi"/>
                <w:b/>
                <w:sz w:val="20"/>
                <w:szCs w:val="20"/>
              </w:rPr>
              <w:t xml:space="preserve">f DRE is abnormal, refer </w:t>
            </w:r>
            <w:r w:rsidR="00581E54" w:rsidRPr="002B1F33">
              <w:rPr>
                <w:rFonts w:cstheme="minorHAnsi"/>
                <w:b/>
                <w:sz w:val="20"/>
                <w:szCs w:val="20"/>
              </w:rPr>
              <w:t xml:space="preserve">using this form </w:t>
            </w:r>
            <w:r w:rsidRPr="002B1F33">
              <w:rPr>
                <w:rFonts w:cstheme="minorHAnsi"/>
                <w:b/>
                <w:sz w:val="20"/>
                <w:szCs w:val="20"/>
              </w:rPr>
              <w:t>even if the PSA is within normal limits)</w:t>
            </w:r>
          </w:p>
        </w:tc>
      </w:tr>
      <w:tr w:rsidR="00773B36" w:rsidRPr="002B1F33" w14:paraId="6107445E" w14:textId="77777777" w:rsidTr="00FF3E26">
        <w:trPr>
          <w:trHeight w:val="352"/>
        </w:trPr>
        <w:tc>
          <w:tcPr>
            <w:tcW w:w="11018" w:type="dxa"/>
            <w:gridSpan w:val="2"/>
            <w:shd w:val="clear" w:color="auto" w:fill="F2F2F2" w:themeFill="background1" w:themeFillShade="F2"/>
            <w:vAlign w:val="center"/>
          </w:tcPr>
          <w:p w14:paraId="23DC99DC" w14:textId="64A43040" w:rsidR="00ED5F9C" w:rsidRPr="002B1F33" w:rsidRDefault="00ED5F9C" w:rsidP="00ED5F9C">
            <w:pPr>
              <w:rPr>
                <w:rFonts w:cstheme="minorHAnsi"/>
                <w:b/>
                <w:sz w:val="20"/>
                <w:szCs w:val="20"/>
              </w:rPr>
            </w:pPr>
            <w:r w:rsidRPr="002B1F33">
              <w:rPr>
                <w:rFonts w:cstheme="minorHAnsi"/>
                <w:b/>
                <w:sz w:val="20"/>
                <w:szCs w:val="20"/>
              </w:rPr>
              <w:t>Testicular</w:t>
            </w:r>
            <w:r w:rsidR="00773B36" w:rsidRPr="002B1F33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773B36" w:rsidRPr="002B1F33" w14:paraId="096A2969" w14:textId="77777777" w:rsidTr="003E775E">
        <w:trPr>
          <w:trHeight w:val="352"/>
        </w:trPr>
        <w:tc>
          <w:tcPr>
            <w:tcW w:w="710" w:type="dxa"/>
          </w:tcPr>
          <w:p w14:paraId="707FC87C" w14:textId="2398573E" w:rsidR="00773B36" w:rsidRPr="002B1F33" w:rsidRDefault="00ED5F9C" w:rsidP="00773B36">
            <w:pPr>
              <w:rPr>
                <w:rFonts w:cstheme="minorHAnsi"/>
              </w:rPr>
            </w:pPr>
            <w:r w:rsidRPr="002B1F33">
              <w:rPr>
                <w:rFonts w:eastAsia="MS Gothic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testicularEnlargement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eastAsia="MS Gothic"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eastAsia="MS Gothic" w:cstheme="minorHAnsi"/>
                <w:sz w:val="20"/>
                <w:szCs w:val="20"/>
              </w:rPr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713B4244" w14:textId="65CD3954" w:rsidR="00773B36" w:rsidRPr="002B1F33" w:rsidRDefault="00ED5F9C" w:rsidP="00773B36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  <w:r w:rsidRPr="002B1F33">
              <w:rPr>
                <w:rFonts w:cstheme="minorHAnsi"/>
                <w:sz w:val="20"/>
                <w:szCs w:val="20"/>
                <w:lang w:val="en-US"/>
              </w:rPr>
              <w:t>Non-painful enlargement</w:t>
            </w:r>
          </w:p>
        </w:tc>
      </w:tr>
      <w:tr w:rsidR="00773B36" w:rsidRPr="002B1F33" w14:paraId="3C52AB3E" w14:textId="77777777" w:rsidTr="003E775E">
        <w:trPr>
          <w:trHeight w:val="352"/>
        </w:trPr>
        <w:tc>
          <w:tcPr>
            <w:tcW w:w="710" w:type="dxa"/>
          </w:tcPr>
          <w:p w14:paraId="3EDFD2FA" w14:textId="3126A288" w:rsidR="00773B36" w:rsidRPr="002B1F33" w:rsidRDefault="00ED5F9C" w:rsidP="00773B36">
            <w:pPr>
              <w:rPr>
                <w:rFonts w:cstheme="minorHAnsi"/>
              </w:rPr>
            </w:pPr>
            <w:r w:rsidRPr="002B1F33">
              <w:rPr>
                <w:rFonts w:eastAsia="MS Gothic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testicularChangeInShape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eastAsia="MS Gothic"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eastAsia="MS Gothic" w:cstheme="minorHAnsi"/>
                <w:sz w:val="20"/>
                <w:szCs w:val="20"/>
              </w:rPr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2BAD8EF9" w14:textId="5EA6A99C" w:rsidR="00773B36" w:rsidRPr="002B1F33" w:rsidRDefault="00ED5F9C" w:rsidP="00773B36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  <w:r w:rsidRPr="002B1F33">
              <w:rPr>
                <w:rFonts w:cstheme="minorHAnsi"/>
                <w:sz w:val="20"/>
                <w:szCs w:val="20"/>
                <w:lang w:val="en-US"/>
              </w:rPr>
              <w:t>Change in shape</w:t>
            </w:r>
          </w:p>
        </w:tc>
      </w:tr>
      <w:tr w:rsidR="00773B36" w:rsidRPr="002B1F33" w14:paraId="6051FB76" w14:textId="77777777" w:rsidTr="003E775E">
        <w:trPr>
          <w:trHeight w:val="352"/>
        </w:trPr>
        <w:tc>
          <w:tcPr>
            <w:tcW w:w="710" w:type="dxa"/>
          </w:tcPr>
          <w:p w14:paraId="6B948C83" w14:textId="0EA7ECC4" w:rsidR="00773B36" w:rsidRPr="002B1F33" w:rsidRDefault="00ED5F9C" w:rsidP="00773B36">
            <w:pPr>
              <w:rPr>
                <w:rFonts w:cstheme="minorHAnsi"/>
              </w:rPr>
            </w:pPr>
            <w:r w:rsidRPr="002B1F33">
              <w:rPr>
                <w:rFonts w:eastAsia="MS Gothic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testicularChangeInTexture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eastAsia="MS Gothic"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eastAsia="MS Gothic" w:cstheme="minorHAnsi"/>
                <w:sz w:val="20"/>
                <w:szCs w:val="20"/>
              </w:rPr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3CDF5F26" w14:textId="6F09E101" w:rsidR="00773B36" w:rsidRPr="002B1F33" w:rsidRDefault="00ED5F9C" w:rsidP="00773B36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  <w:r w:rsidRPr="002B1F33">
              <w:rPr>
                <w:rFonts w:cstheme="minorHAnsi"/>
                <w:sz w:val="20"/>
                <w:szCs w:val="20"/>
                <w:lang w:val="en-US"/>
              </w:rPr>
              <w:t>Change in texture</w:t>
            </w:r>
          </w:p>
        </w:tc>
      </w:tr>
      <w:tr w:rsidR="00773B36" w:rsidRPr="002B1F33" w14:paraId="513741BD" w14:textId="77777777" w:rsidTr="00FF3E26">
        <w:trPr>
          <w:trHeight w:val="352"/>
        </w:trPr>
        <w:tc>
          <w:tcPr>
            <w:tcW w:w="11018" w:type="dxa"/>
            <w:gridSpan w:val="2"/>
            <w:shd w:val="clear" w:color="auto" w:fill="F2F2F2" w:themeFill="background1" w:themeFillShade="F2"/>
            <w:vAlign w:val="center"/>
          </w:tcPr>
          <w:p w14:paraId="11890952" w14:textId="09DBFD57" w:rsidR="00773B36" w:rsidRPr="002B1F33" w:rsidRDefault="00ED5F9C" w:rsidP="00773B3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2B1F33">
              <w:rPr>
                <w:rFonts w:cstheme="minorHAnsi"/>
                <w:b/>
                <w:sz w:val="20"/>
                <w:szCs w:val="20"/>
              </w:rPr>
              <w:t>Penile</w:t>
            </w:r>
            <w:r w:rsidR="00773B36" w:rsidRPr="002B1F33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773B36" w:rsidRPr="002B1F33" w14:paraId="759A699C" w14:textId="77777777" w:rsidTr="003E775E">
        <w:trPr>
          <w:trHeight w:val="352"/>
        </w:trPr>
        <w:tc>
          <w:tcPr>
            <w:tcW w:w="710" w:type="dxa"/>
          </w:tcPr>
          <w:p w14:paraId="4EFC7582" w14:textId="52268249" w:rsidR="00773B36" w:rsidRPr="002B1F33" w:rsidRDefault="00ED5F9C" w:rsidP="00773B36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eastAsia="MS Gothic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enileMass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eastAsia="MS Gothic"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eastAsia="MS Gothic" w:cstheme="minorHAnsi"/>
                <w:sz w:val="20"/>
                <w:szCs w:val="20"/>
              </w:rPr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4634E0A1" w14:textId="2776A7B1" w:rsidR="00773B36" w:rsidRPr="002B1F33" w:rsidRDefault="00F238A4" w:rsidP="00773B36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2B1F33">
              <w:rPr>
                <w:rFonts w:cstheme="minorHAnsi"/>
                <w:sz w:val="20"/>
                <w:szCs w:val="20"/>
                <w:lang w:val="en-US"/>
              </w:rPr>
              <w:t>Penile m</w:t>
            </w:r>
            <w:r w:rsidR="00ED5F9C" w:rsidRPr="002B1F33">
              <w:rPr>
                <w:rFonts w:cstheme="minorHAnsi"/>
                <w:sz w:val="20"/>
                <w:szCs w:val="20"/>
                <w:lang w:val="en-US"/>
              </w:rPr>
              <w:t>ass</w:t>
            </w:r>
          </w:p>
        </w:tc>
      </w:tr>
      <w:tr w:rsidR="00ED5F9C" w:rsidRPr="002B1F33" w14:paraId="4B3474AB" w14:textId="77777777" w:rsidTr="003E775E">
        <w:trPr>
          <w:trHeight w:val="352"/>
        </w:trPr>
        <w:tc>
          <w:tcPr>
            <w:tcW w:w="710" w:type="dxa"/>
          </w:tcPr>
          <w:p w14:paraId="66AFC694" w14:textId="4B9CC8D0" w:rsidR="00ED5F9C" w:rsidRPr="002B1F33" w:rsidRDefault="00ED5F9C" w:rsidP="00773B36">
            <w:pPr>
              <w:rPr>
                <w:rFonts w:eastAsia="MS Gothic" w:cstheme="minorHAnsi"/>
              </w:rPr>
            </w:pPr>
            <w:r w:rsidRPr="002B1F33">
              <w:rPr>
                <w:rFonts w:eastAsia="MS Gothic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enileUlceratedLesion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eastAsia="MS Gothic"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eastAsia="MS Gothic" w:cstheme="minorHAnsi"/>
                <w:sz w:val="20"/>
                <w:szCs w:val="20"/>
              </w:rPr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006203B2" w14:textId="3307EBF3" w:rsidR="00ED5F9C" w:rsidRPr="002B1F33" w:rsidRDefault="00ED5F9C" w:rsidP="00773B36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  <w:lang w:val="en-US"/>
              </w:rPr>
              <w:t>Ulcerated lesion</w:t>
            </w:r>
          </w:p>
        </w:tc>
      </w:tr>
      <w:tr w:rsidR="00ED5F9C" w:rsidRPr="002B1F33" w14:paraId="46F51839" w14:textId="77777777" w:rsidTr="003E775E">
        <w:trPr>
          <w:trHeight w:val="352"/>
        </w:trPr>
        <w:tc>
          <w:tcPr>
            <w:tcW w:w="710" w:type="dxa"/>
          </w:tcPr>
          <w:p w14:paraId="43453FC8" w14:textId="20CDEB2A" w:rsidR="00ED5F9C" w:rsidRPr="002B1F33" w:rsidRDefault="00ED5F9C" w:rsidP="00773B36">
            <w:pPr>
              <w:rPr>
                <w:rFonts w:eastAsia="MS Gothic" w:cstheme="minorHAnsi"/>
              </w:rPr>
            </w:pPr>
            <w:r w:rsidRPr="002B1F33">
              <w:rPr>
                <w:rFonts w:eastAsia="MS Gothic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ersistantSymptomsOfGlansOrForeskin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eastAsia="MS Gothic"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eastAsia="MS Gothic" w:cstheme="minorHAnsi"/>
                <w:sz w:val="20"/>
                <w:szCs w:val="20"/>
              </w:rPr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52ACB6FE" w14:textId="7B607923" w:rsidR="00ED5F9C" w:rsidRPr="002B1F33" w:rsidRDefault="00ED5F9C" w:rsidP="00773B36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  <w:lang w:val="en-US"/>
              </w:rPr>
              <w:t>Unexplained or persistent symptoms affecting the glans or foreskin</w:t>
            </w:r>
          </w:p>
        </w:tc>
      </w:tr>
      <w:tr w:rsidR="00773B36" w:rsidRPr="002B1F33" w14:paraId="2F796D9F" w14:textId="77777777" w:rsidTr="00FF3E26">
        <w:trPr>
          <w:trHeight w:val="352"/>
        </w:trPr>
        <w:tc>
          <w:tcPr>
            <w:tcW w:w="11018" w:type="dxa"/>
            <w:gridSpan w:val="2"/>
            <w:shd w:val="clear" w:color="auto" w:fill="F2F2F2" w:themeFill="background1" w:themeFillShade="F2"/>
            <w:vAlign w:val="center"/>
          </w:tcPr>
          <w:p w14:paraId="393B3552" w14:textId="5792B045" w:rsidR="00773B36" w:rsidRPr="002B1F33" w:rsidRDefault="00ED5F9C" w:rsidP="00773B3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2B1F33">
              <w:rPr>
                <w:rFonts w:eastAsia="MS Gothic" w:cstheme="minorHAnsi"/>
                <w:b/>
                <w:sz w:val="20"/>
                <w:szCs w:val="20"/>
              </w:rPr>
              <w:t>Bladder / Renal</w:t>
            </w:r>
            <w:r w:rsidR="00773B36" w:rsidRPr="002B1F33">
              <w:rPr>
                <w:rFonts w:eastAsia="MS Gothic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773B36" w:rsidRPr="002B1F33" w14:paraId="2D01B6D4" w14:textId="77777777" w:rsidTr="003E775E">
        <w:trPr>
          <w:trHeight w:val="352"/>
        </w:trPr>
        <w:tc>
          <w:tcPr>
            <w:tcW w:w="710" w:type="dxa"/>
          </w:tcPr>
          <w:p w14:paraId="22A29314" w14:textId="25162B56" w:rsidR="00773B36" w:rsidRPr="002B1F33" w:rsidRDefault="00ED5F9C" w:rsidP="00773B36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eastAsia="MS Gothic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over45WithHaematuriaNoUTI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eastAsia="MS Gothic"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eastAsia="MS Gothic" w:cstheme="minorHAnsi"/>
                <w:sz w:val="20"/>
                <w:szCs w:val="20"/>
              </w:rPr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51F1316B" w14:textId="13A189F1" w:rsidR="00773B36" w:rsidRPr="002B1F33" w:rsidRDefault="00ED5F9C" w:rsidP="00ED5F9C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>≥45yrs with unexplained visible haematuria without UTI</w:t>
            </w:r>
          </w:p>
        </w:tc>
      </w:tr>
      <w:tr w:rsidR="00ED5F9C" w:rsidRPr="002B1F33" w14:paraId="59AAAB09" w14:textId="77777777" w:rsidTr="003E775E">
        <w:trPr>
          <w:trHeight w:val="352"/>
        </w:trPr>
        <w:tc>
          <w:tcPr>
            <w:tcW w:w="710" w:type="dxa"/>
          </w:tcPr>
          <w:p w14:paraId="618F11F9" w14:textId="130A079F" w:rsidR="00ED5F9C" w:rsidRPr="002B1F33" w:rsidRDefault="00ED5F9C" w:rsidP="00773B36">
            <w:pPr>
              <w:rPr>
                <w:rFonts w:eastAsia="MS Gothic" w:cstheme="minorHAnsi"/>
              </w:rPr>
            </w:pPr>
            <w:r w:rsidRPr="002B1F33">
              <w:rPr>
                <w:rFonts w:eastAsia="MS Gothic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over45WithHaematuriaAfterUTITreatment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eastAsia="MS Gothic"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eastAsia="MS Gothic" w:cstheme="minorHAnsi"/>
                <w:sz w:val="20"/>
                <w:szCs w:val="20"/>
              </w:rPr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48B16CE0" w14:textId="02F2CCBF" w:rsidR="00ED5F9C" w:rsidRPr="002B1F33" w:rsidRDefault="00ED5F9C" w:rsidP="00ED5F9C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2B1F33">
              <w:rPr>
                <w:rFonts w:cstheme="minorHAnsi"/>
                <w:sz w:val="20"/>
                <w:szCs w:val="20"/>
              </w:rPr>
              <w:t>≥45yrs with visible haematuria that persists or recurs after successful treatment of UTI</w:t>
            </w:r>
          </w:p>
        </w:tc>
      </w:tr>
      <w:tr w:rsidR="00ED5F9C" w:rsidRPr="002B1F33" w14:paraId="3DE67B4D" w14:textId="77777777" w:rsidTr="003E775E">
        <w:trPr>
          <w:trHeight w:val="352"/>
        </w:trPr>
        <w:tc>
          <w:tcPr>
            <w:tcW w:w="710" w:type="dxa"/>
          </w:tcPr>
          <w:p w14:paraId="77AE7203" w14:textId="508D59CB" w:rsidR="00ED5F9C" w:rsidRPr="002B1F33" w:rsidRDefault="00ED5F9C" w:rsidP="00773B36">
            <w:pPr>
              <w:rPr>
                <w:rFonts w:eastAsia="MS Gothic" w:cstheme="minorHAnsi"/>
              </w:rPr>
            </w:pPr>
            <w:r w:rsidRPr="002B1F33">
              <w:rPr>
                <w:rFonts w:eastAsia="MS Gothic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over60WIthHaematuriaAndDysuriaOrRaisedWhiteCellCount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eastAsia="MS Gothic"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eastAsia="MS Gothic" w:cstheme="minorHAnsi"/>
                <w:sz w:val="20"/>
                <w:szCs w:val="20"/>
              </w:rPr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end"/>
            </w:r>
            <w:r w:rsidRPr="002B1F33">
              <w:rPr>
                <w:rFonts w:eastAsia="MS Gothic"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10308" w:type="dxa"/>
          </w:tcPr>
          <w:p w14:paraId="7A58DB6A" w14:textId="21254C91" w:rsidR="00ED5F9C" w:rsidRPr="002B1F33" w:rsidRDefault="00ED5F9C" w:rsidP="00ED5F9C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 xml:space="preserve">≥60yrs with unexplained non-visible haematuria </w:t>
            </w:r>
            <w:r w:rsidR="00FF3E26" w:rsidRPr="002B1F33">
              <w:rPr>
                <w:rFonts w:cstheme="minorHAnsi"/>
                <w:sz w:val="20"/>
                <w:szCs w:val="20"/>
              </w:rPr>
              <w:t xml:space="preserve">on urine dip </w:t>
            </w:r>
            <w:r w:rsidRPr="002B1F33">
              <w:rPr>
                <w:rFonts w:cstheme="minorHAnsi"/>
                <w:sz w:val="20"/>
                <w:szCs w:val="20"/>
              </w:rPr>
              <w:t>and either dysuria or raised white cell count</w:t>
            </w:r>
          </w:p>
        </w:tc>
      </w:tr>
    </w:tbl>
    <w:p w14:paraId="17D671FF" w14:textId="77777777" w:rsidR="00CE6E45" w:rsidRPr="002B1F33" w:rsidRDefault="00CE6E45" w:rsidP="00CE6E45">
      <w:pPr>
        <w:rPr>
          <w:rFonts w:cstheme="minorHAnsi"/>
          <w:b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29"/>
      </w:tblGrid>
      <w:tr w:rsidR="001174DF" w:rsidRPr="002B1F33" w14:paraId="41225E81" w14:textId="77777777" w:rsidTr="001174DF">
        <w:tc>
          <w:tcPr>
            <w:tcW w:w="110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8333FC5" w14:textId="380BC824" w:rsidR="001174DF" w:rsidRPr="002B1F33" w:rsidRDefault="001174DF" w:rsidP="00587FC7">
            <w:pPr>
              <w:rPr>
                <w:rFonts w:cstheme="minorHAnsi"/>
                <w:b/>
                <w:sz w:val="20"/>
                <w:szCs w:val="20"/>
              </w:rPr>
            </w:pPr>
            <w:r w:rsidRPr="002B1F33">
              <w:rPr>
                <w:rFonts w:cstheme="minorHAnsi"/>
                <w:b/>
                <w:sz w:val="20"/>
                <w:szCs w:val="20"/>
              </w:rPr>
              <w:t>SYMPTOMS AND REASON FOR REFERRAL</w:t>
            </w:r>
            <w:r w:rsidR="002C77E4" w:rsidRPr="002B1F33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2C77E4" w:rsidRPr="002B1F33">
              <w:rPr>
                <w:rFonts w:cstheme="minorHAnsi"/>
                <w:b/>
                <w:color w:val="FF0000"/>
                <w:sz w:val="20"/>
                <w:szCs w:val="20"/>
              </w:rPr>
              <w:t>(ESSENTIAL)</w:t>
            </w:r>
          </w:p>
        </w:tc>
      </w:tr>
      <w:tr w:rsidR="00CE6E45" w:rsidRPr="002B1F33" w14:paraId="6CBD57B4" w14:textId="77777777" w:rsidTr="001174DF">
        <w:tc>
          <w:tcPr>
            <w:tcW w:w="11029" w:type="dxa"/>
            <w:tcBorders>
              <w:left w:val="single" w:sz="4" w:space="0" w:color="auto"/>
              <w:right w:val="single" w:sz="4" w:space="0" w:color="auto"/>
            </w:tcBorders>
          </w:tcPr>
          <w:p w14:paraId="7C198952" w14:textId="77777777" w:rsidR="001174DF" w:rsidRPr="002B1F33" w:rsidRDefault="008867AE" w:rsidP="001174DF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>${symptomsAndExaminationFindings}</w:t>
            </w:r>
          </w:p>
          <w:p w14:paraId="52850D91" w14:textId="3C40D824" w:rsidR="00773B36" w:rsidRPr="002B1F33" w:rsidRDefault="00FF3E26" w:rsidP="001174DF">
            <w:pPr>
              <w:rPr>
                <w:rFonts w:cstheme="minorHAnsi"/>
                <w:b/>
                <w:iCs/>
                <w:sz w:val="20"/>
                <w:szCs w:val="20"/>
              </w:rPr>
            </w:pPr>
            <w:r w:rsidRPr="002B1F33">
              <w:rPr>
                <w:rFonts w:cstheme="minorHAnsi"/>
                <w:b/>
                <w:iCs/>
                <w:sz w:val="20"/>
                <w:szCs w:val="20"/>
              </w:rPr>
              <w:t>.</w:t>
            </w:r>
          </w:p>
          <w:p w14:paraId="76C4A6C1" w14:textId="788FC6EE" w:rsidR="00FF3E26" w:rsidRPr="002B1F33" w:rsidRDefault="00FF3E26" w:rsidP="001174DF">
            <w:pPr>
              <w:rPr>
                <w:rFonts w:cstheme="minorHAnsi"/>
                <w:b/>
                <w:iCs/>
                <w:sz w:val="20"/>
                <w:szCs w:val="20"/>
              </w:rPr>
            </w:pPr>
            <w:r w:rsidRPr="002B1F33">
              <w:rPr>
                <w:rFonts w:cstheme="minorHAnsi"/>
                <w:b/>
                <w:iCs/>
                <w:sz w:val="20"/>
                <w:szCs w:val="20"/>
              </w:rPr>
              <w:t>.</w:t>
            </w:r>
          </w:p>
          <w:p w14:paraId="0FCDFF07" w14:textId="10FDD9A3" w:rsidR="00773B36" w:rsidRPr="002B1F33" w:rsidRDefault="00FF3E26" w:rsidP="005E4B5A">
            <w:pPr>
              <w:rPr>
                <w:rFonts w:cstheme="minorHAnsi"/>
                <w:b/>
                <w:i/>
                <w:color w:val="FF0000"/>
                <w:sz w:val="20"/>
                <w:szCs w:val="20"/>
              </w:rPr>
            </w:pPr>
            <w:r w:rsidRPr="002B1F33">
              <w:rPr>
                <w:rFonts w:cstheme="minorHAnsi"/>
                <w:b/>
                <w:iCs/>
                <w:sz w:val="20"/>
                <w:szCs w:val="20"/>
              </w:rPr>
              <w:t>.</w:t>
            </w:r>
          </w:p>
        </w:tc>
      </w:tr>
    </w:tbl>
    <w:p w14:paraId="3A1F311C" w14:textId="77777777" w:rsidR="00BF5E0D" w:rsidRPr="002B1F33" w:rsidRDefault="00BF5E0D" w:rsidP="00587FC7">
      <w:pPr>
        <w:rPr>
          <w:rFonts w:cstheme="minorHAnsi"/>
          <w:b/>
          <w:color w:val="FF0000"/>
          <w:sz w:val="20"/>
          <w:szCs w:val="20"/>
        </w:rPr>
      </w:pPr>
    </w:p>
    <w:p w14:paraId="20C8E5E8" w14:textId="77777777" w:rsidR="005E4B5A" w:rsidRPr="002B1F33" w:rsidRDefault="005E4B5A" w:rsidP="00587FC7">
      <w:pPr>
        <w:rPr>
          <w:rFonts w:cstheme="minorHAnsi"/>
          <w:b/>
          <w:color w:val="FF0000"/>
          <w:sz w:val="20"/>
          <w:szCs w:val="20"/>
        </w:rPr>
      </w:pPr>
    </w:p>
    <w:p w14:paraId="43410FD0" w14:textId="77777777" w:rsidR="00BF5E0D" w:rsidRPr="002B1F33" w:rsidRDefault="00BF5E0D" w:rsidP="00587FC7">
      <w:pPr>
        <w:rPr>
          <w:rFonts w:cstheme="minorHAnsi"/>
          <w:b/>
          <w:color w:val="FF0000"/>
          <w:sz w:val="20"/>
          <w:szCs w:val="20"/>
        </w:rPr>
      </w:pPr>
    </w:p>
    <w:p w14:paraId="17157F89" w14:textId="77777777" w:rsidR="0093750C" w:rsidRPr="002B1F33" w:rsidRDefault="0093750C" w:rsidP="00587FC7">
      <w:pPr>
        <w:rPr>
          <w:rFonts w:cstheme="minorHAnsi"/>
          <w:b/>
          <w:color w:val="FF0000"/>
          <w:sz w:val="20"/>
          <w:szCs w:val="20"/>
        </w:rPr>
      </w:pPr>
    </w:p>
    <w:tbl>
      <w:tblPr>
        <w:tblW w:w="11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424"/>
        <w:gridCol w:w="1559"/>
        <w:gridCol w:w="1842"/>
        <w:gridCol w:w="425"/>
        <w:gridCol w:w="1559"/>
        <w:gridCol w:w="567"/>
        <w:gridCol w:w="2413"/>
      </w:tblGrid>
      <w:tr w:rsidR="001174DF" w:rsidRPr="002B1F33" w14:paraId="1E5FFFC5" w14:textId="77777777" w:rsidTr="00BF5E0D">
        <w:trPr>
          <w:trHeight w:val="278"/>
        </w:trPr>
        <w:tc>
          <w:tcPr>
            <w:tcW w:w="11057" w:type="dxa"/>
            <w:gridSpan w:val="8"/>
            <w:shd w:val="clear" w:color="auto" w:fill="E7E6E6" w:themeFill="background2"/>
          </w:tcPr>
          <w:p w14:paraId="3A350079" w14:textId="4530F0D9" w:rsidR="001174DF" w:rsidRPr="002B1F33" w:rsidRDefault="001174DF" w:rsidP="003E7C6E">
            <w:pPr>
              <w:ind w:left="-221" w:right="-108" w:firstLine="221"/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INVESTIGATION RESULTS </w:t>
            </w:r>
            <w:r w:rsidR="00BF5E0D" w:rsidRPr="002B1F33">
              <w:rPr>
                <w:rFonts w:cstheme="minorHAnsi"/>
                <w:b/>
                <w:color w:val="FF0000"/>
                <w:sz w:val="20"/>
                <w:szCs w:val="20"/>
              </w:rPr>
              <w:t>(ESSENTIAL)</w:t>
            </w:r>
          </w:p>
        </w:tc>
      </w:tr>
      <w:tr w:rsidR="00BF5E0D" w:rsidRPr="002B1F33" w14:paraId="4640B38C" w14:textId="77777777" w:rsidTr="003E7C6E">
        <w:tc>
          <w:tcPr>
            <w:tcW w:w="11057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5A6E28" w14:textId="4778BC7F" w:rsidR="00BF5E0D" w:rsidRPr="002B1F33" w:rsidRDefault="00BF5E0D" w:rsidP="003E7C6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B1F33">
              <w:rPr>
                <w:rFonts w:cstheme="minorHAnsi"/>
                <w:b/>
                <w:bCs/>
                <w:sz w:val="20"/>
                <w:szCs w:val="20"/>
              </w:rPr>
              <w:t>All patients</w:t>
            </w:r>
            <w:r w:rsidR="00845790" w:rsidRPr="002B1F33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845790" w:rsidRPr="002B1F33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Mandatory Information: Urine Dip, Bloods, Prostate Exam where appropriate </w:t>
            </w:r>
            <w:r w:rsidR="00845790" w:rsidRPr="002B1F33">
              <w:rPr>
                <w:rFonts w:cstheme="minorHAnsi"/>
                <w:color w:val="FF0000"/>
                <w:sz w:val="20"/>
                <w:szCs w:val="20"/>
              </w:rPr>
              <w:t>(please enter below)</w:t>
            </w:r>
          </w:p>
        </w:tc>
      </w:tr>
      <w:tr w:rsidR="00BF5E0D" w:rsidRPr="002B1F33" w14:paraId="108E9A0C" w14:textId="77777777" w:rsidTr="003E7C6E">
        <w:trPr>
          <w:trHeight w:val="365"/>
        </w:trPr>
        <w:tc>
          <w:tcPr>
            <w:tcW w:w="11057" w:type="dxa"/>
            <w:gridSpan w:val="8"/>
          </w:tcPr>
          <w:p w14:paraId="7C8EE25A" w14:textId="04A7C736" w:rsidR="00BF5E0D" w:rsidRPr="002B1F33" w:rsidRDefault="00BF5E0D" w:rsidP="003E7C6E">
            <w:pPr>
              <w:ind w:left="-221" w:right="-108" w:firstLine="221"/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 xml:space="preserve">Please ensure the following recent blood results are available </w:t>
            </w:r>
            <w:r w:rsidRPr="002B1F33">
              <w:rPr>
                <w:rFonts w:cstheme="minorHAnsi"/>
                <w:b/>
                <w:bCs/>
                <w:sz w:val="20"/>
                <w:szCs w:val="20"/>
              </w:rPr>
              <w:t xml:space="preserve">(U&amp;Es must be within </w:t>
            </w:r>
            <w:r w:rsidR="00D80018">
              <w:rPr>
                <w:rFonts w:cstheme="minorHAnsi"/>
                <w:b/>
                <w:bCs/>
                <w:sz w:val="20"/>
                <w:szCs w:val="20"/>
              </w:rPr>
              <w:t>3 months</w:t>
            </w:r>
            <w:r w:rsidRPr="002B1F33">
              <w:rPr>
                <w:rFonts w:cstheme="minorHAnsi"/>
                <w:b/>
                <w:bCs/>
                <w:sz w:val="20"/>
                <w:szCs w:val="20"/>
              </w:rPr>
              <w:t>):</w:t>
            </w:r>
          </w:p>
        </w:tc>
      </w:tr>
      <w:tr w:rsidR="00BF5E0D" w:rsidRPr="002B1F33" w14:paraId="7CE3B02B" w14:textId="77777777" w:rsidTr="00B07C13">
        <w:trPr>
          <w:trHeight w:val="304"/>
        </w:trPr>
        <w:tc>
          <w:tcPr>
            <w:tcW w:w="2692" w:type="dxa"/>
            <w:gridSpan w:val="2"/>
            <w:shd w:val="clear" w:color="auto" w:fill="F2F2F2" w:themeFill="background1" w:themeFillShade="F2"/>
          </w:tcPr>
          <w:p w14:paraId="49B881DF" w14:textId="77777777" w:rsidR="00BF5E0D" w:rsidRPr="002B1F33" w:rsidRDefault="00BF5E0D" w:rsidP="003E7C6E">
            <w:pPr>
              <w:ind w:right="-108"/>
              <w:rPr>
                <w:rFonts w:eastAsia="MS Gothic" w:cstheme="minorHAnsi"/>
                <w:b/>
                <w:sz w:val="20"/>
                <w:szCs w:val="20"/>
              </w:rPr>
            </w:pPr>
            <w:r w:rsidRPr="002B1F33">
              <w:rPr>
                <w:rFonts w:eastAsia="MS Gothic" w:cstheme="minorHAnsi"/>
                <w:b/>
                <w:sz w:val="20"/>
                <w:szCs w:val="20"/>
              </w:rPr>
              <w:t>Test</w:t>
            </w:r>
          </w:p>
        </w:tc>
        <w:tc>
          <w:tcPr>
            <w:tcW w:w="5952" w:type="dxa"/>
            <w:gridSpan w:val="5"/>
            <w:shd w:val="clear" w:color="auto" w:fill="F2F2F2" w:themeFill="background1" w:themeFillShade="F2"/>
          </w:tcPr>
          <w:p w14:paraId="465B14BD" w14:textId="77777777" w:rsidR="00BF5E0D" w:rsidRPr="002B1F33" w:rsidRDefault="00BF5E0D" w:rsidP="003E7C6E">
            <w:pPr>
              <w:ind w:right="-108"/>
              <w:rPr>
                <w:rFonts w:cstheme="minorHAnsi"/>
                <w:b/>
                <w:bCs/>
                <w:sz w:val="20"/>
                <w:szCs w:val="20"/>
              </w:rPr>
            </w:pPr>
            <w:r w:rsidRPr="002B1F33">
              <w:rPr>
                <w:rFonts w:cstheme="minorHAnsi"/>
                <w:b/>
                <w:bCs/>
                <w:sz w:val="20"/>
                <w:szCs w:val="20"/>
              </w:rPr>
              <w:t>Result</w:t>
            </w:r>
          </w:p>
        </w:tc>
        <w:tc>
          <w:tcPr>
            <w:tcW w:w="2413" w:type="dxa"/>
            <w:shd w:val="clear" w:color="auto" w:fill="F2F2F2" w:themeFill="background1" w:themeFillShade="F2"/>
          </w:tcPr>
          <w:p w14:paraId="2F377080" w14:textId="4D4412AC" w:rsidR="00BF5E0D" w:rsidRPr="002B1F33" w:rsidRDefault="00F76BA5" w:rsidP="003E7C6E">
            <w:pPr>
              <w:ind w:right="-108"/>
              <w:rPr>
                <w:rFonts w:cstheme="minorHAnsi"/>
                <w:b/>
                <w:bCs/>
                <w:sz w:val="20"/>
                <w:szCs w:val="20"/>
              </w:rPr>
            </w:pPr>
            <w:r w:rsidRPr="002B1F33">
              <w:rPr>
                <w:rFonts w:cstheme="minorHAnsi"/>
                <w:b/>
                <w:bCs/>
                <w:sz w:val="20"/>
                <w:szCs w:val="20"/>
              </w:rPr>
              <w:t>If no result, please tick if test has been requested</w:t>
            </w:r>
          </w:p>
        </w:tc>
      </w:tr>
      <w:tr w:rsidR="00BF5E0D" w:rsidRPr="002B1F33" w14:paraId="2F938566" w14:textId="77777777" w:rsidTr="00B07C13">
        <w:trPr>
          <w:trHeight w:val="304"/>
        </w:trPr>
        <w:tc>
          <w:tcPr>
            <w:tcW w:w="2692" w:type="dxa"/>
            <w:gridSpan w:val="2"/>
          </w:tcPr>
          <w:p w14:paraId="45EA6160" w14:textId="42757C95" w:rsidR="00BF5E0D" w:rsidRPr="002B1F33" w:rsidRDefault="00BF5E0D" w:rsidP="003E7C6E">
            <w:pPr>
              <w:ind w:right="-108"/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eastAsia="MS Gothic" w:cstheme="minorHAnsi"/>
                <w:b/>
                <w:sz w:val="20"/>
                <w:szCs w:val="20"/>
              </w:rPr>
              <w:t>Haemoglobin</w:t>
            </w:r>
          </w:p>
        </w:tc>
        <w:tc>
          <w:tcPr>
            <w:tcW w:w="5952" w:type="dxa"/>
            <w:gridSpan w:val="5"/>
          </w:tcPr>
          <w:p w14:paraId="4BA66E2D" w14:textId="77777777" w:rsidR="00BF5E0D" w:rsidRPr="002B1F33" w:rsidRDefault="00BF5E0D" w:rsidP="003E7C6E">
            <w:pPr>
              <w:rPr>
                <w:rFonts w:cstheme="minorHAnsi"/>
                <w:b/>
                <w:i/>
                <w:color w:val="FF0000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>${fbcG}</w:t>
            </w:r>
          </w:p>
        </w:tc>
        <w:tc>
          <w:tcPr>
            <w:tcW w:w="2413" w:type="dxa"/>
          </w:tcPr>
          <w:p w14:paraId="4ADD8711" w14:textId="77777777" w:rsidR="00BF5E0D" w:rsidRPr="002B1F33" w:rsidRDefault="00BF5E0D" w:rsidP="00F76BA5">
            <w:pPr>
              <w:ind w:right="-108"/>
              <w:jc w:val="center"/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statusText w:type="text" w:val="plateletsOrdered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cstheme="minorHAnsi"/>
              </w:rPr>
              <w:instrText xml:space="preserve"> FORMCHECKBOX </w:instrText>
            </w:r>
            <w:r w:rsidRPr="002B1F33">
              <w:rPr>
                <w:rFonts w:cstheme="minorHAnsi"/>
              </w:rPr>
            </w:r>
            <w:r w:rsidRPr="002B1F33">
              <w:rPr>
                <w:rFonts w:cstheme="minorHAnsi"/>
              </w:rPr>
              <w:fldChar w:fldCharType="separate"/>
            </w:r>
            <w:r w:rsidRPr="002B1F33">
              <w:rPr>
                <w:rFonts w:cstheme="minorHAnsi"/>
              </w:rPr>
              <w:fldChar w:fldCharType="end"/>
            </w:r>
          </w:p>
        </w:tc>
      </w:tr>
      <w:tr w:rsidR="00BF5E0D" w:rsidRPr="002B1F33" w14:paraId="4A8186D5" w14:textId="77777777" w:rsidTr="00B07C13">
        <w:trPr>
          <w:trHeight w:val="304"/>
        </w:trPr>
        <w:tc>
          <w:tcPr>
            <w:tcW w:w="2692" w:type="dxa"/>
            <w:gridSpan w:val="2"/>
          </w:tcPr>
          <w:p w14:paraId="58D69EA8" w14:textId="77777777" w:rsidR="00BF5E0D" w:rsidRPr="002B1F33" w:rsidRDefault="00BF5E0D" w:rsidP="003E7C6E">
            <w:pPr>
              <w:ind w:right="-108"/>
              <w:rPr>
                <w:rFonts w:cstheme="minorHAnsi"/>
                <w:b/>
                <w:sz w:val="20"/>
                <w:szCs w:val="20"/>
              </w:rPr>
            </w:pPr>
            <w:r w:rsidRPr="002B1F33">
              <w:rPr>
                <w:rFonts w:cstheme="minorHAnsi"/>
                <w:b/>
                <w:sz w:val="20"/>
                <w:szCs w:val="20"/>
              </w:rPr>
              <w:t xml:space="preserve">U&amp;Es (inc. eGFR)  </w:t>
            </w:r>
          </w:p>
        </w:tc>
        <w:tc>
          <w:tcPr>
            <w:tcW w:w="5952" w:type="dxa"/>
            <w:gridSpan w:val="5"/>
          </w:tcPr>
          <w:p w14:paraId="3C917EC7" w14:textId="77777777" w:rsidR="00BF5E0D" w:rsidRPr="002B1F33" w:rsidRDefault="00BF5E0D" w:rsidP="003E7C6E">
            <w:pPr>
              <w:ind w:right="-108"/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>${renalFunctionG}</w:t>
            </w:r>
          </w:p>
        </w:tc>
        <w:tc>
          <w:tcPr>
            <w:tcW w:w="2413" w:type="dxa"/>
          </w:tcPr>
          <w:p w14:paraId="34B979C7" w14:textId="77777777" w:rsidR="00BF5E0D" w:rsidRPr="002B1F33" w:rsidRDefault="00BF5E0D" w:rsidP="00F76BA5">
            <w:pPr>
              <w:ind w:right="-108"/>
              <w:jc w:val="center"/>
              <w:rPr>
                <w:rFonts w:cstheme="minorHAnsi"/>
              </w:rPr>
            </w:pPr>
            <w:r w:rsidRPr="002B1F33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statusText w:type="text" w:val="egfrOrdered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cstheme="minorHAnsi"/>
              </w:rPr>
              <w:instrText xml:space="preserve"> FORMCHECKBOX </w:instrText>
            </w:r>
            <w:r w:rsidRPr="002B1F33">
              <w:rPr>
                <w:rFonts w:cstheme="minorHAnsi"/>
              </w:rPr>
            </w:r>
            <w:r w:rsidRPr="002B1F33">
              <w:rPr>
                <w:rFonts w:cstheme="minorHAnsi"/>
              </w:rPr>
              <w:fldChar w:fldCharType="separate"/>
            </w:r>
            <w:r w:rsidRPr="002B1F33">
              <w:rPr>
                <w:rFonts w:cstheme="minorHAnsi"/>
              </w:rPr>
              <w:fldChar w:fldCharType="end"/>
            </w:r>
          </w:p>
        </w:tc>
      </w:tr>
      <w:tr w:rsidR="00B07C13" w:rsidRPr="002B1F33" w14:paraId="160575F5" w14:textId="77777777" w:rsidTr="00B07C13">
        <w:trPr>
          <w:trHeight w:val="504"/>
        </w:trPr>
        <w:tc>
          <w:tcPr>
            <w:tcW w:w="2692" w:type="dxa"/>
            <w:gridSpan w:val="2"/>
            <w:vMerge w:val="restart"/>
            <w:tcBorders>
              <w:right w:val="single" w:sz="2" w:space="0" w:color="000000"/>
            </w:tcBorders>
          </w:tcPr>
          <w:p w14:paraId="7F47FF7D" w14:textId="2D0C5B33" w:rsidR="00B07C13" w:rsidRPr="002B1F33" w:rsidRDefault="00B07C13" w:rsidP="003E7C6E">
            <w:pPr>
              <w:ind w:right="-108"/>
              <w:rPr>
                <w:rFonts w:cstheme="minorHAnsi"/>
                <w:b/>
                <w:sz w:val="20"/>
                <w:szCs w:val="20"/>
              </w:rPr>
            </w:pPr>
            <w:r w:rsidRPr="002B1F33">
              <w:rPr>
                <w:rFonts w:cstheme="minorHAnsi"/>
                <w:b/>
                <w:sz w:val="20"/>
                <w:szCs w:val="20"/>
              </w:rPr>
              <w:t>Urine dipstick &amp; Urine culture</w:t>
            </w:r>
          </w:p>
          <w:p w14:paraId="3F15734E" w14:textId="10EA6EC4" w:rsidR="00B07C13" w:rsidRPr="002B1F33" w:rsidRDefault="00B07C13" w:rsidP="003E7C6E">
            <w:pPr>
              <w:ind w:right="-108"/>
              <w:rPr>
                <w:rFonts w:cstheme="minorHAnsi"/>
                <w:b/>
                <w:sz w:val="20"/>
                <w:szCs w:val="20"/>
              </w:rPr>
            </w:pPr>
            <w:r w:rsidRPr="002B1F33">
              <w:rPr>
                <w:rFonts w:cstheme="minorHAnsi"/>
                <w:bCs/>
                <w:i/>
                <w:iCs/>
                <w:sz w:val="20"/>
                <w:szCs w:val="20"/>
              </w:rPr>
              <w:t>(</w:t>
            </w:r>
            <w:r w:rsidRPr="002B1F33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required for possible prostate Ca and if haematuria is present)</w:t>
            </w:r>
          </w:p>
        </w:tc>
        <w:tc>
          <w:tcPr>
            <w:tcW w:w="8365" w:type="dxa"/>
            <w:gridSpan w:val="6"/>
            <w:tcBorders>
              <w:left w:val="single" w:sz="2" w:space="0" w:color="000000"/>
              <w:bottom w:val="single" w:sz="2" w:space="0" w:color="000000"/>
            </w:tcBorders>
          </w:tcPr>
          <w:p w14:paraId="437FB9BE" w14:textId="6B234C30" w:rsidR="00B07C13" w:rsidRPr="002B1F33" w:rsidRDefault="00B07C13" w:rsidP="003E7C6E">
            <w:pPr>
              <w:ind w:right="-108"/>
              <w:rPr>
                <w:rFonts w:cstheme="minorHAnsi"/>
              </w:rPr>
            </w:pPr>
            <w:r w:rsidRPr="002B1F33">
              <w:rPr>
                <w:rFonts w:cstheme="minorHAnsi"/>
                <w:sz w:val="20"/>
                <w:szCs w:val="20"/>
              </w:rPr>
              <w:t>${urineDipstickG}</w:t>
            </w:r>
          </w:p>
        </w:tc>
      </w:tr>
      <w:tr w:rsidR="00B07C13" w:rsidRPr="002B1F33" w14:paraId="10863D20" w14:textId="77777777" w:rsidTr="00B07C13">
        <w:trPr>
          <w:trHeight w:val="461"/>
        </w:trPr>
        <w:tc>
          <w:tcPr>
            <w:tcW w:w="2692" w:type="dxa"/>
            <w:gridSpan w:val="2"/>
            <w:vMerge/>
            <w:tcBorders>
              <w:right w:val="single" w:sz="2" w:space="0" w:color="000000"/>
            </w:tcBorders>
          </w:tcPr>
          <w:p w14:paraId="35B174F6" w14:textId="77777777" w:rsidR="00B07C13" w:rsidRPr="002B1F33" w:rsidRDefault="00B07C13" w:rsidP="003E7C6E">
            <w:pPr>
              <w:ind w:right="-108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365" w:type="dxa"/>
            <w:gridSpan w:val="6"/>
            <w:tcBorders>
              <w:top w:val="single" w:sz="2" w:space="0" w:color="000000"/>
              <w:left w:val="single" w:sz="2" w:space="0" w:color="000000"/>
            </w:tcBorders>
          </w:tcPr>
          <w:p w14:paraId="73E0C22D" w14:textId="7F3985E1" w:rsidR="00B07C13" w:rsidRPr="002B1F33" w:rsidRDefault="00B07C13" w:rsidP="003E7C6E">
            <w:pPr>
              <w:ind w:right="-108"/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>${urine</w:t>
            </w:r>
            <w:r w:rsidR="00583FB2" w:rsidRPr="002B1F33">
              <w:rPr>
                <w:rFonts w:cstheme="minorHAnsi"/>
                <w:sz w:val="20"/>
                <w:szCs w:val="20"/>
              </w:rPr>
              <w:t>C</w:t>
            </w:r>
            <w:r w:rsidRPr="002B1F33">
              <w:rPr>
                <w:rFonts w:cstheme="minorHAnsi"/>
                <w:sz w:val="20"/>
                <w:szCs w:val="20"/>
              </w:rPr>
              <w:t>ulture</w:t>
            </w:r>
            <w:r w:rsidR="00583FB2" w:rsidRPr="002B1F33">
              <w:rPr>
                <w:rFonts w:cstheme="minorHAnsi"/>
                <w:sz w:val="20"/>
                <w:szCs w:val="20"/>
              </w:rPr>
              <w:t>G</w:t>
            </w:r>
            <w:r w:rsidRPr="002B1F33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E26433" w:rsidRPr="002B1F33" w14:paraId="661E9703" w14:textId="29934DFA" w:rsidTr="00B07C13">
        <w:trPr>
          <w:trHeight w:val="304"/>
        </w:trPr>
        <w:tc>
          <w:tcPr>
            <w:tcW w:w="2692" w:type="dxa"/>
            <w:gridSpan w:val="2"/>
            <w:tcBorders>
              <w:right w:val="single" w:sz="2" w:space="0" w:color="000000"/>
            </w:tcBorders>
          </w:tcPr>
          <w:p w14:paraId="21662177" w14:textId="403650A9" w:rsidR="00E26433" w:rsidRPr="002B1F33" w:rsidRDefault="00E26433" w:rsidP="003E7C6E">
            <w:pPr>
              <w:ind w:right="-108"/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>Persisting urine tract infection</w:t>
            </w:r>
          </w:p>
        </w:tc>
        <w:tc>
          <w:tcPr>
            <w:tcW w:w="8365" w:type="dxa"/>
            <w:gridSpan w:val="6"/>
            <w:tcBorders>
              <w:left w:val="single" w:sz="2" w:space="0" w:color="000000"/>
            </w:tcBorders>
          </w:tcPr>
          <w:p w14:paraId="13234338" w14:textId="4E11C276" w:rsidR="00E26433" w:rsidRPr="002B1F33" w:rsidRDefault="00E26433" w:rsidP="00E26433">
            <w:pPr>
              <w:ind w:right="-108"/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 xml:space="preserve">YES                 </w:t>
            </w:r>
            <w:r w:rsidRPr="002B1F3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otherHospital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cstheme="minorHAnsi"/>
                <w:sz w:val="20"/>
                <w:szCs w:val="20"/>
              </w:rPr>
            </w:r>
            <w:r w:rsidRPr="002B1F33">
              <w:rPr>
                <w:rFonts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cstheme="minorHAnsi"/>
                <w:sz w:val="20"/>
                <w:szCs w:val="20"/>
              </w:rPr>
              <w:fldChar w:fldCharType="end"/>
            </w:r>
            <w:r w:rsidRPr="002B1F33">
              <w:rPr>
                <w:rFonts w:eastAsia="MS Gothic" w:cstheme="minorHAnsi"/>
                <w:sz w:val="20"/>
                <w:szCs w:val="20"/>
              </w:rPr>
              <w:t xml:space="preserve">        </w:t>
            </w:r>
            <w:r w:rsidRPr="002B1F33">
              <w:rPr>
                <w:rFonts w:cstheme="minorHAnsi"/>
                <w:sz w:val="20"/>
                <w:szCs w:val="20"/>
              </w:rPr>
              <w:t xml:space="preserve">NO            </w:t>
            </w:r>
            <w:r w:rsidRPr="002B1F3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otherHospital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cstheme="minorHAnsi"/>
                <w:sz w:val="20"/>
                <w:szCs w:val="20"/>
              </w:rPr>
            </w:r>
            <w:r w:rsidRPr="002B1F33">
              <w:rPr>
                <w:rFonts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F5E0D" w:rsidRPr="002B1F33" w14:paraId="1246E6CD" w14:textId="77777777" w:rsidTr="00BF5E0D">
        <w:tc>
          <w:tcPr>
            <w:tcW w:w="11057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192A815" w14:textId="03C5B2B5" w:rsidR="00BF5E0D" w:rsidRPr="002B1F33" w:rsidRDefault="00BF5E0D" w:rsidP="003E7C6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B1F33">
              <w:rPr>
                <w:rFonts w:cstheme="minorHAnsi"/>
                <w:b/>
                <w:bCs/>
                <w:sz w:val="20"/>
                <w:szCs w:val="20"/>
              </w:rPr>
              <w:t xml:space="preserve">For patients with </w:t>
            </w:r>
            <w:r w:rsidR="00845790" w:rsidRPr="002B1F33">
              <w:rPr>
                <w:rFonts w:cstheme="minorHAnsi"/>
                <w:b/>
                <w:bCs/>
                <w:sz w:val="20"/>
                <w:szCs w:val="20"/>
              </w:rPr>
              <w:t>a prostate</w:t>
            </w:r>
            <w:r w:rsidRPr="002B1F33">
              <w:rPr>
                <w:rFonts w:cstheme="minorHAnsi"/>
                <w:b/>
                <w:bCs/>
                <w:sz w:val="20"/>
                <w:szCs w:val="20"/>
              </w:rPr>
              <w:t>:</w:t>
            </w:r>
          </w:p>
        </w:tc>
      </w:tr>
      <w:tr w:rsidR="00A5210E" w:rsidRPr="002B1F33" w14:paraId="30000BE4" w14:textId="66FE8E1D" w:rsidTr="00B07C13">
        <w:tc>
          <w:tcPr>
            <w:tcW w:w="2268" w:type="dxa"/>
            <w:tcBorders>
              <w:left w:val="single" w:sz="4" w:space="0" w:color="auto"/>
              <w:right w:val="single" w:sz="2" w:space="0" w:color="000000"/>
            </w:tcBorders>
          </w:tcPr>
          <w:p w14:paraId="451110A7" w14:textId="77777777" w:rsidR="00845790" w:rsidRPr="002B1F33" w:rsidRDefault="00845790" w:rsidP="003E7C6E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b/>
                <w:bCs/>
                <w:sz w:val="20"/>
                <w:szCs w:val="20"/>
              </w:rPr>
              <w:t>On examination, prostate feels</w:t>
            </w:r>
            <w:r w:rsidRPr="002B1F33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198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AB8A9C4" w14:textId="77777777" w:rsidR="00845790" w:rsidRPr="002B1F33" w:rsidRDefault="00845790" w:rsidP="003E7C6E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 xml:space="preserve">Abnormal on DRE </w:t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abnormalOnDre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eastAsia="MS Gothic"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eastAsia="MS Gothic" w:cstheme="minorHAnsi"/>
                <w:sz w:val="20"/>
                <w:szCs w:val="20"/>
              </w:rPr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14:paraId="59558889" w14:textId="77777777" w:rsidR="00845790" w:rsidRPr="002B1F33" w:rsidRDefault="00845790" w:rsidP="003E7C6E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 xml:space="preserve">Smooth on DRE  </w:t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moothOnDre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eastAsia="MS Gothic"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eastAsia="MS Gothic" w:cstheme="minorHAnsi"/>
                <w:sz w:val="20"/>
                <w:szCs w:val="20"/>
              </w:rPr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2" w:space="0" w:color="000000"/>
            </w:tcBorders>
          </w:tcPr>
          <w:p w14:paraId="4163E2C9" w14:textId="77777777" w:rsidR="00845790" w:rsidRPr="002B1F33" w:rsidRDefault="00845790" w:rsidP="003E7C6E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 xml:space="preserve">Enlarged on DRE  </w:t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enlargedOnDre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eastAsia="MS Gothic"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eastAsia="MS Gothic" w:cstheme="minorHAnsi"/>
                <w:sz w:val="20"/>
                <w:szCs w:val="20"/>
              </w:rPr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980" w:type="dxa"/>
            <w:gridSpan w:val="2"/>
            <w:tcBorders>
              <w:left w:val="single" w:sz="2" w:space="0" w:color="000000"/>
              <w:right w:val="single" w:sz="4" w:space="0" w:color="auto"/>
            </w:tcBorders>
          </w:tcPr>
          <w:p w14:paraId="4E9ED7CF" w14:textId="0A58A0DE" w:rsidR="00845790" w:rsidRPr="002B1F33" w:rsidRDefault="00845790" w:rsidP="00845790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eastAsia="Times New Roman"/>
                <w:sz w:val="20"/>
                <w:szCs w:val="20"/>
              </w:rPr>
              <w:t xml:space="preserve">Not examined: PSA elevated and referred to secondary care </w:t>
            </w:r>
            <w:r w:rsidR="00A56DFB">
              <w:rPr>
                <w:rFonts w:eastAsia="MS Gothic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notExaminedAsPSAElevated"/>
                  <w:checkBox>
                    <w:sizeAuto/>
                    <w:default w:val="0"/>
                  </w:checkBox>
                </w:ffData>
              </w:fldChar>
            </w:r>
            <w:r w:rsidR="00A56DFB">
              <w:rPr>
                <w:rFonts w:eastAsia="MS Gothic" w:cstheme="minorHAnsi"/>
                <w:sz w:val="20"/>
                <w:szCs w:val="20"/>
              </w:rPr>
              <w:instrText xml:space="preserve"> FORMCHECKBOX </w:instrText>
            </w:r>
            <w:r w:rsidR="00A56DFB">
              <w:rPr>
                <w:rFonts w:eastAsia="MS Gothic" w:cstheme="minorHAnsi"/>
                <w:sz w:val="20"/>
                <w:szCs w:val="20"/>
              </w:rPr>
            </w:r>
            <w:r w:rsidR="00A56DFB">
              <w:rPr>
                <w:rFonts w:eastAsia="MS Gothic" w:cstheme="minorHAnsi"/>
                <w:sz w:val="20"/>
                <w:szCs w:val="20"/>
              </w:rPr>
              <w:fldChar w:fldCharType="separate"/>
            </w:r>
            <w:r w:rsidR="00A56DFB">
              <w:rPr>
                <w:rFonts w:eastAsia="MS Gothic" w:cstheme="minorHAnsi"/>
                <w:sz w:val="20"/>
                <w:szCs w:val="20"/>
              </w:rPr>
              <w:fldChar w:fldCharType="end"/>
            </w:r>
          </w:p>
        </w:tc>
      </w:tr>
      <w:tr w:rsidR="008F72C1" w:rsidRPr="002B1F33" w14:paraId="4447D7ED" w14:textId="5851AAC9" w:rsidTr="00B07C13">
        <w:tc>
          <w:tcPr>
            <w:tcW w:w="2268" w:type="dxa"/>
            <w:tcBorders>
              <w:left w:val="single" w:sz="4" w:space="0" w:color="auto"/>
              <w:right w:val="single" w:sz="2" w:space="0" w:color="000000"/>
            </w:tcBorders>
          </w:tcPr>
          <w:p w14:paraId="27C4CF0C" w14:textId="7F4816A7" w:rsidR="008F72C1" w:rsidRPr="002B1F33" w:rsidRDefault="008F72C1" w:rsidP="00845790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2B1F33">
              <w:rPr>
                <w:rFonts w:eastAsia="Times New Roman"/>
                <w:b/>
                <w:bCs/>
                <w:sz w:val="20"/>
                <w:szCs w:val="20"/>
              </w:rPr>
              <w:t>Description if abnormal:</w:t>
            </w:r>
          </w:p>
        </w:tc>
        <w:tc>
          <w:tcPr>
            <w:tcW w:w="8789" w:type="dxa"/>
            <w:gridSpan w:val="7"/>
            <w:tcBorders>
              <w:left w:val="single" w:sz="2" w:space="0" w:color="000000"/>
              <w:right w:val="single" w:sz="4" w:space="0" w:color="auto"/>
            </w:tcBorders>
          </w:tcPr>
          <w:p w14:paraId="5011CCD7" w14:textId="216AA2E7" w:rsidR="008F72C1" w:rsidRPr="002B1F33" w:rsidRDefault="00583FB2" w:rsidP="00845790">
            <w:pPr>
              <w:rPr>
                <w:rFonts w:eastAsia="Times New Roman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>${dreDescription}</w:t>
            </w:r>
          </w:p>
        </w:tc>
      </w:tr>
      <w:tr w:rsidR="00BF5E0D" w:rsidRPr="002B1F33" w14:paraId="16D52D56" w14:textId="77777777" w:rsidTr="00B07C13"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858E3C" w14:textId="3D1E8C24" w:rsidR="00BF5E0D" w:rsidRPr="002B1F33" w:rsidRDefault="00BF5E0D" w:rsidP="003E7C6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B1F33">
              <w:rPr>
                <w:rFonts w:cstheme="minorHAnsi"/>
                <w:b/>
                <w:bCs/>
                <w:sz w:val="20"/>
                <w:szCs w:val="20"/>
              </w:rPr>
              <w:t>PSA levels</w:t>
            </w:r>
            <w:r w:rsidRPr="002B1F33">
              <w:rPr>
                <w:rFonts w:cstheme="minorHAnsi"/>
                <w:sz w:val="20"/>
                <w:szCs w:val="20"/>
              </w:rPr>
              <w:t xml:space="preserve"> (additional info below)</w:t>
            </w:r>
          </w:p>
        </w:tc>
        <w:tc>
          <w:tcPr>
            <w:tcW w:w="425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575CE52" w14:textId="35FCB402" w:rsidR="00BF5E0D" w:rsidRPr="002B1F33" w:rsidRDefault="008F72C1" w:rsidP="003E7C6E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>R</w:t>
            </w:r>
            <w:r w:rsidR="00BF5E0D" w:rsidRPr="002B1F33">
              <w:rPr>
                <w:rFonts w:cstheme="minorHAnsi"/>
                <w:sz w:val="20"/>
                <w:szCs w:val="20"/>
              </w:rPr>
              <w:t xml:space="preserve">esult: </w:t>
            </w:r>
          </w:p>
          <w:p w14:paraId="4FAE8756" w14:textId="2F59DCBB" w:rsidR="00BF5E0D" w:rsidRPr="002B1F33" w:rsidRDefault="00BF5E0D" w:rsidP="003E7C6E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>${psaG}</w:t>
            </w:r>
          </w:p>
        </w:tc>
        <w:tc>
          <w:tcPr>
            <w:tcW w:w="453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68DDD07" w14:textId="40EE86B3" w:rsidR="00BF5E0D" w:rsidRPr="002B1F33" w:rsidRDefault="00BF5E0D" w:rsidP="003E7C6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>Repeat result (4-6 weeks)</w:t>
            </w:r>
            <w:r w:rsidR="008F72C1" w:rsidRPr="002B1F33">
              <w:rPr>
                <w:rFonts w:cstheme="minorHAnsi"/>
                <w:sz w:val="20"/>
                <w:szCs w:val="20"/>
              </w:rPr>
              <w:t xml:space="preserve"> </w:t>
            </w:r>
            <w:r w:rsidR="008F72C1" w:rsidRPr="002B1F33">
              <w:rPr>
                <w:rFonts w:cstheme="minorHAnsi"/>
                <w:b/>
                <w:bCs/>
                <w:sz w:val="20"/>
                <w:szCs w:val="20"/>
              </w:rPr>
              <w:t>if indicated- see below</w:t>
            </w:r>
            <w:r w:rsidRPr="002B1F33">
              <w:rPr>
                <w:rFonts w:cstheme="minorHAnsi"/>
                <w:b/>
                <w:bCs/>
                <w:sz w:val="20"/>
                <w:szCs w:val="20"/>
              </w:rPr>
              <w:t xml:space="preserve">: </w:t>
            </w:r>
          </w:p>
          <w:p w14:paraId="68AED959" w14:textId="6A9DE602" w:rsidR="00BF5E0D" w:rsidRPr="002B1F33" w:rsidRDefault="00BF5E0D" w:rsidP="003E7C6E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>${psaRepeat}</w:t>
            </w:r>
          </w:p>
        </w:tc>
      </w:tr>
      <w:tr w:rsidR="00BF5E0D" w:rsidRPr="002B1F33" w14:paraId="380010C3" w14:textId="77777777" w:rsidTr="00B07C13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5A3B3" w14:textId="77777777" w:rsidR="00BF5E0D" w:rsidRPr="002B1F33" w:rsidRDefault="00BF5E0D" w:rsidP="003E7C6E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789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7E5C5A45" w14:textId="5AFFFABE" w:rsidR="00BF5E0D" w:rsidRPr="002B1F33" w:rsidRDefault="00BF5E0D" w:rsidP="003E7C6E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 xml:space="preserve">Taking dutasteride/ finasteride: YES </w:t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takingDutasterideOrFinasterideYes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eastAsia="MS Gothic"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eastAsia="MS Gothic" w:cstheme="minorHAnsi"/>
                <w:sz w:val="20"/>
                <w:szCs w:val="20"/>
              </w:rPr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end"/>
            </w:r>
            <w:r w:rsidRPr="002B1F33">
              <w:rPr>
                <w:rFonts w:eastAsia="MS Gothic" w:cstheme="minorHAnsi"/>
                <w:sz w:val="20"/>
                <w:szCs w:val="20"/>
              </w:rPr>
              <w:t xml:space="preserve">   NO </w:t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takingDutasterideOrFinasterideNo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eastAsia="MS Gothic"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eastAsia="MS Gothic" w:cstheme="minorHAnsi"/>
                <w:sz w:val="20"/>
                <w:szCs w:val="20"/>
              </w:rPr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end"/>
            </w:r>
          </w:p>
        </w:tc>
      </w:tr>
      <w:tr w:rsidR="00BF5E0D" w:rsidRPr="002B1F33" w14:paraId="4FEFD138" w14:textId="77777777" w:rsidTr="000E25B6">
        <w:tc>
          <w:tcPr>
            <w:tcW w:w="11057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298D031D" w14:textId="77777777" w:rsidR="005A34EC" w:rsidRPr="002B1F33" w:rsidRDefault="005A34EC" w:rsidP="005A34EC">
            <w:pPr>
              <w:rPr>
                <w:rFonts w:cs="Arial"/>
                <w:sz w:val="20"/>
                <w:szCs w:val="20"/>
                <w:lang w:val="en-US"/>
              </w:rPr>
            </w:pPr>
            <w:r w:rsidRPr="002B1F33">
              <w:rPr>
                <w:rFonts w:cs="Arial"/>
                <w:b/>
                <w:sz w:val="20"/>
                <w:szCs w:val="20"/>
                <w:lang w:val="en-US"/>
              </w:rPr>
              <w:t>NB:</w:t>
            </w:r>
            <w:r w:rsidRPr="002B1F33">
              <w:rPr>
                <w:rFonts w:cs="Arial"/>
                <w:sz w:val="20"/>
                <w:szCs w:val="20"/>
                <w:lang w:val="en-US"/>
              </w:rPr>
              <w:t xml:space="preserve"> PSA can be artificially high due to prostate inflammation, so please ensure that a UTI is excluded and consider other causes (e.g., recent catheterisation; recent biopsy etc.)  </w:t>
            </w:r>
          </w:p>
          <w:p w14:paraId="28E88F9E" w14:textId="77777777" w:rsidR="0006414C" w:rsidRPr="002B1F33" w:rsidRDefault="0006414C" w:rsidP="005A34EC">
            <w:pPr>
              <w:rPr>
                <w:rFonts w:cs="Arial"/>
                <w:sz w:val="20"/>
                <w:szCs w:val="20"/>
                <w:lang w:val="en-US"/>
              </w:rPr>
            </w:pPr>
          </w:p>
          <w:p w14:paraId="21BD41CF" w14:textId="77777777" w:rsidR="005A34EC" w:rsidRPr="002B1F33" w:rsidRDefault="005A34EC" w:rsidP="00A521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B1F33">
              <w:rPr>
                <w:rFonts w:cs="Arial"/>
                <w:sz w:val="20"/>
                <w:szCs w:val="20"/>
                <w:lang w:val="en-US"/>
              </w:rPr>
              <w:t xml:space="preserve">When requesting a PSA please advise patient to avoid vigorous exercise and avoid ejaculation 48 hrs prior to testing. </w:t>
            </w:r>
          </w:p>
          <w:p w14:paraId="7492669B" w14:textId="77777777" w:rsidR="005A34EC" w:rsidRPr="002B1F33" w:rsidRDefault="005A34EC" w:rsidP="00A521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/>
                <w:sz w:val="20"/>
                <w:szCs w:val="20"/>
                <w:lang w:val="en-US"/>
              </w:rPr>
            </w:pPr>
            <w:r w:rsidRPr="002B1F33">
              <w:rPr>
                <w:rFonts w:eastAsia="Times New Roman"/>
                <w:sz w:val="20"/>
                <w:szCs w:val="20"/>
              </w:rPr>
              <w:t xml:space="preserve">Digital examination is not mandatory if the PSA is </w:t>
            </w:r>
            <w:proofErr w:type="gramStart"/>
            <w:r w:rsidRPr="002B1F33">
              <w:rPr>
                <w:rFonts w:eastAsia="Times New Roman"/>
                <w:sz w:val="20"/>
                <w:szCs w:val="20"/>
              </w:rPr>
              <w:t>raised, but</w:t>
            </w:r>
            <w:proofErr w:type="gramEnd"/>
            <w:r w:rsidRPr="002B1F33">
              <w:rPr>
                <w:rFonts w:eastAsia="Times New Roman"/>
                <w:sz w:val="20"/>
                <w:szCs w:val="20"/>
              </w:rPr>
              <w:t xml:space="preserve"> can be helpful in triage of the referral.</w:t>
            </w:r>
          </w:p>
          <w:p w14:paraId="2F77424B" w14:textId="77777777" w:rsidR="005A34EC" w:rsidRPr="002B1F33" w:rsidRDefault="005A34EC" w:rsidP="00A521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B1F33">
              <w:rPr>
                <w:rFonts w:cs="Arial"/>
                <w:sz w:val="20"/>
                <w:szCs w:val="20"/>
                <w:lang w:val="en-US"/>
              </w:rPr>
              <w:t xml:space="preserve">A normal PSA does NOT EXCLUDE prostate </w:t>
            </w:r>
            <w:proofErr w:type="gramStart"/>
            <w:r w:rsidRPr="002B1F33">
              <w:rPr>
                <w:rFonts w:cs="Arial"/>
                <w:sz w:val="20"/>
                <w:szCs w:val="20"/>
                <w:lang w:val="en-US"/>
              </w:rPr>
              <w:t>cancer</w:t>
            </w:r>
            <w:proofErr w:type="gramEnd"/>
            <w:r w:rsidRPr="002B1F33">
              <w:rPr>
                <w:rFonts w:cs="Arial"/>
                <w:sz w:val="20"/>
                <w:szCs w:val="20"/>
                <w:lang w:val="en-US"/>
              </w:rPr>
              <w:t xml:space="preserve"> and a raised PSA may not be due to prostate cancer. </w:t>
            </w:r>
          </w:p>
          <w:p w14:paraId="0D370600" w14:textId="77777777" w:rsidR="005A34EC" w:rsidRPr="002B1F33" w:rsidRDefault="005A34EC" w:rsidP="00A521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B1F33">
              <w:rPr>
                <w:sz w:val="20"/>
                <w:szCs w:val="20"/>
              </w:rPr>
              <w:t>There is no need to repeat a raised PSA unless there are other probable causes of a raised PSA, for example a urinary tract infection or recent catheterisation.</w:t>
            </w:r>
          </w:p>
          <w:p w14:paraId="12EDDDCF" w14:textId="77777777" w:rsidR="005A34EC" w:rsidRPr="002B1F33" w:rsidRDefault="005A34EC" w:rsidP="00A521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B1F33">
              <w:rPr>
                <w:color w:val="000000"/>
                <w:sz w:val="20"/>
                <w:szCs w:val="20"/>
              </w:rPr>
              <w:t xml:space="preserve">Do not routinely test PSA in asymptomatic patients aged over 80 years or co-morbid patients. Treatments with an intention to cure a patient generally only have benefits if life expectancy is &gt;10years.Patients with asymptomatic prostate cancer aged over 80 are thought unlikely to benefit from treatment. </w:t>
            </w:r>
          </w:p>
          <w:p w14:paraId="4A62FD54" w14:textId="731B9176" w:rsidR="005A34EC" w:rsidRPr="002B1F33" w:rsidRDefault="005A34EC" w:rsidP="00A521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B1F33">
              <w:rPr>
                <w:rFonts w:cs="Arial"/>
                <w:sz w:val="20"/>
                <w:szCs w:val="20"/>
                <w:lang w:val="en-US"/>
              </w:rPr>
              <w:t>If raised PSA and risk factors present (</w:t>
            </w:r>
            <w:r w:rsidRPr="002B1F33">
              <w:rPr>
                <w:rFonts w:cs="Arial"/>
                <w:i/>
                <w:sz w:val="20"/>
                <w:szCs w:val="20"/>
                <w:lang w:val="en-US"/>
              </w:rPr>
              <w:t>see additional clinical information</w:t>
            </w:r>
            <w:r w:rsidR="002D4E15" w:rsidRPr="002B1F33">
              <w:rPr>
                <w:rFonts w:cs="Arial"/>
                <w:i/>
                <w:sz w:val="20"/>
                <w:szCs w:val="20"/>
                <w:lang w:val="en-US"/>
              </w:rPr>
              <w:t xml:space="preserve"> box below</w:t>
            </w:r>
            <w:r w:rsidRPr="002B1F33">
              <w:rPr>
                <w:rFonts w:cs="Arial"/>
                <w:sz w:val="20"/>
                <w:szCs w:val="20"/>
                <w:lang w:val="en-US"/>
              </w:rPr>
              <w:t>)– refer.</w:t>
            </w:r>
          </w:p>
          <w:p w14:paraId="02CD9ABA" w14:textId="77777777" w:rsidR="005A34EC" w:rsidRPr="002B1F33" w:rsidRDefault="005A34EC" w:rsidP="00A5210E">
            <w:pPr>
              <w:pStyle w:val="ListParagraph"/>
              <w:spacing w:after="0" w:line="240" w:lineRule="auto"/>
              <w:ind w:left="360"/>
              <w:rPr>
                <w:rFonts w:cs="Arial"/>
                <w:sz w:val="20"/>
                <w:szCs w:val="20"/>
                <w:lang w:val="en-US"/>
              </w:rPr>
            </w:pPr>
          </w:p>
          <w:p w14:paraId="529D6305" w14:textId="77777777" w:rsidR="005A34EC" w:rsidRPr="002B1F33" w:rsidRDefault="005A34EC" w:rsidP="00A5210E">
            <w:pPr>
              <w:rPr>
                <w:rFonts w:cs="Arial"/>
                <w:sz w:val="20"/>
                <w:szCs w:val="20"/>
                <w:lang w:val="en-US"/>
              </w:rPr>
            </w:pPr>
            <w:r w:rsidRPr="002B1F33">
              <w:rPr>
                <w:rFonts w:cs="Arial"/>
                <w:b/>
                <w:sz w:val="20"/>
                <w:szCs w:val="20"/>
                <w:lang w:val="en-US"/>
              </w:rPr>
              <w:t>If indicated, consider repeat PSA after 6 weeks prior to referral if:</w:t>
            </w:r>
          </w:p>
          <w:p w14:paraId="7AEC990B" w14:textId="66495D1B" w:rsidR="005A34EC" w:rsidRPr="002B1F33" w:rsidRDefault="005A34EC" w:rsidP="00A521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B1F33">
              <w:rPr>
                <w:rFonts w:cs="Arial"/>
                <w:sz w:val="20"/>
                <w:szCs w:val="20"/>
                <w:lang w:val="en-US"/>
              </w:rPr>
              <w:t>PSA greater than age specific range but below 10ng/ml and no risk factors (</w:t>
            </w:r>
            <w:r w:rsidRPr="002B1F33">
              <w:rPr>
                <w:rFonts w:cs="Arial"/>
                <w:i/>
                <w:sz w:val="20"/>
                <w:szCs w:val="20"/>
                <w:lang w:val="en-US"/>
              </w:rPr>
              <w:t>see additional clinical information</w:t>
            </w:r>
            <w:r w:rsidR="002D4E15" w:rsidRPr="002B1F33">
              <w:rPr>
                <w:rFonts w:cs="Arial"/>
                <w:i/>
                <w:sz w:val="20"/>
                <w:szCs w:val="20"/>
                <w:lang w:val="en-US"/>
              </w:rPr>
              <w:t xml:space="preserve"> box below</w:t>
            </w:r>
            <w:r w:rsidRPr="002B1F33">
              <w:rPr>
                <w:rFonts w:cs="Arial"/>
                <w:sz w:val="20"/>
                <w:szCs w:val="20"/>
                <w:lang w:val="en-US"/>
              </w:rPr>
              <w:t>).</w:t>
            </w:r>
          </w:p>
          <w:p w14:paraId="61B84038" w14:textId="77777777" w:rsidR="005A34EC" w:rsidRPr="002B1F33" w:rsidRDefault="005A34EC" w:rsidP="00A521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B1F33">
              <w:rPr>
                <w:rFonts w:cs="Arial"/>
                <w:sz w:val="20"/>
                <w:szCs w:val="20"/>
                <w:lang w:val="en-US"/>
              </w:rPr>
              <w:t xml:space="preserve">If recent infection or instrumentation </w:t>
            </w:r>
          </w:p>
          <w:p w14:paraId="3DF4978D" w14:textId="77777777" w:rsidR="005A34EC" w:rsidRPr="002B1F33" w:rsidRDefault="005A34EC" w:rsidP="00A5210E">
            <w:pPr>
              <w:pStyle w:val="ListParagraph"/>
              <w:spacing w:after="0" w:line="240" w:lineRule="auto"/>
              <w:ind w:left="360"/>
              <w:rPr>
                <w:rFonts w:cs="Arial"/>
                <w:sz w:val="20"/>
                <w:szCs w:val="20"/>
                <w:lang w:val="en-US"/>
              </w:rPr>
            </w:pPr>
          </w:p>
          <w:p w14:paraId="74847CAE" w14:textId="77777777" w:rsidR="005A34EC" w:rsidRPr="002B1F33" w:rsidRDefault="005A34EC" w:rsidP="00A5210E">
            <w:pPr>
              <w:rPr>
                <w:rFonts w:cs="Arial"/>
                <w:b/>
                <w:sz w:val="20"/>
                <w:szCs w:val="20"/>
                <w:lang w:val="en-US"/>
              </w:rPr>
            </w:pPr>
            <w:r w:rsidRPr="002B1F33">
              <w:rPr>
                <w:rFonts w:cs="Arial"/>
                <w:b/>
                <w:sz w:val="20"/>
                <w:szCs w:val="20"/>
                <w:lang w:val="en-US"/>
              </w:rPr>
              <w:t>Upon repeat PSA:</w:t>
            </w:r>
          </w:p>
          <w:p w14:paraId="19B02556" w14:textId="77777777" w:rsidR="005A34EC" w:rsidRPr="002B1F33" w:rsidRDefault="005A34EC" w:rsidP="00A521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B1F33">
              <w:rPr>
                <w:rFonts w:cs="Arial"/>
                <w:sz w:val="20"/>
                <w:szCs w:val="20"/>
                <w:lang w:val="en-US"/>
              </w:rPr>
              <w:t>If PSA returns to within normal range review patient and consider routine/urgent referral or consider advice and guidance.</w:t>
            </w:r>
          </w:p>
          <w:p w14:paraId="15950D1E" w14:textId="7E8B14F6" w:rsidR="005A34EC" w:rsidRPr="002B1F33" w:rsidRDefault="005A34EC" w:rsidP="00A521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B1F33">
              <w:rPr>
                <w:rFonts w:cs="Arial"/>
                <w:sz w:val="20"/>
                <w:szCs w:val="20"/>
                <w:lang w:val="en-US"/>
              </w:rPr>
              <w:t xml:space="preserve">If PSA remains elevated, please refer </w:t>
            </w:r>
            <w:r w:rsidR="002D4E15" w:rsidRPr="002B1F33">
              <w:rPr>
                <w:rFonts w:cs="Arial"/>
                <w:sz w:val="20"/>
                <w:szCs w:val="20"/>
                <w:lang w:val="en-US"/>
              </w:rPr>
              <w:t>using this form.</w:t>
            </w:r>
          </w:p>
          <w:p w14:paraId="60DBF041" w14:textId="77777777" w:rsidR="005A34EC" w:rsidRPr="002B1F33" w:rsidRDefault="005A34EC" w:rsidP="00A5210E">
            <w:pPr>
              <w:pStyle w:val="ListParagraph"/>
              <w:spacing w:after="0" w:line="240" w:lineRule="auto"/>
              <w:ind w:left="360"/>
              <w:rPr>
                <w:rFonts w:cs="Arial"/>
                <w:sz w:val="20"/>
                <w:szCs w:val="20"/>
                <w:lang w:val="en-US"/>
              </w:rPr>
            </w:pPr>
          </w:p>
          <w:p w14:paraId="1224E635" w14:textId="77777777" w:rsidR="005A34EC" w:rsidRPr="002B1F33" w:rsidRDefault="005A34EC" w:rsidP="00A5210E">
            <w:pPr>
              <w:rPr>
                <w:rFonts w:cs="Arial"/>
                <w:sz w:val="20"/>
                <w:szCs w:val="20"/>
                <w:lang w:val="en-US"/>
              </w:rPr>
            </w:pPr>
            <w:r w:rsidRPr="002B1F33">
              <w:rPr>
                <w:rFonts w:cs="Arial"/>
                <w:b/>
                <w:bCs/>
                <w:sz w:val="20"/>
                <w:szCs w:val="20"/>
                <w:lang w:val="en-US"/>
              </w:rPr>
              <w:t xml:space="preserve">Age-specific PSA thresholds for people </w:t>
            </w:r>
            <w:r w:rsidRPr="002B1F33">
              <w:rPr>
                <w:rFonts w:cs="Arial"/>
                <w:sz w:val="20"/>
                <w:szCs w:val="20"/>
                <w:lang w:val="en-US"/>
              </w:rPr>
              <w:t>(NICE, 2021)</w:t>
            </w:r>
          </w:p>
          <w:p w14:paraId="7A267A44" w14:textId="39BBF356" w:rsidR="00450229" w:rsidRPr="002B1F33" w:rsidRDefault="00450229" w:rsidP="00A5210E">
            <w:pPr>
              <w:rPr>
                <w:rFonts w:cs="Arial"/>
                <w:i/>
                <w:iCs/>
                <w:sz w:val="20"/>
                <w:szCs w:val="20"/>
                <w:lang w:val="en-US"/>
              </w:rPr>
            </w:pPr>
            <w:r w:rsidRPr="002B1F33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For those taking dutasteride/ finasteride, the PSA referral thresholds for a given age should be halved.</w:t>
            </w:r>
          </w:p>
          <w:p w14:paraId="2CA03C79" w14:textId="77777777" w:rsidR="005A34EC" w:rsidRPr="002B1F33" w:rsidRDefault="005A34EC" w:rsidP="00A521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B1F33">
              <w:rPr>
                <w:rFonts w:cs="Arial"/>
                <w:sz w:val="20"/>
                <w:szCs w:val="20"/>
                <w:lang w:val="en-US"/>
              </w:rPr>
              <w:t>Aged &lt;40 = use clinical judgement</w:t>
            </w:r>
          </w:p>
          <w:p w14:paraId="1A3CB0CC" w14:textId="77777777" w:rsidR="005A34EC" w:rsidRPr="002B1F33" w:rsidRDefault="005A34EC" w:rsidP="00A521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B1F33">
              <w:rPr>
                <w:rFonts w:cs="Arial"/>
                <w:sz w:val="20"/>
                <w:szCs w:val="20"/>
                <w:lang w:val="en-US"/>
              </w:rPr>
              <w:t>Aged 40-49 = More than 2.5</w:t>
            </w:r>
          </w:p>
          <w:p w14:paraId="2557367C" w14:textId="77777777" w:rsidR="005A34EC" w:rsidRPr="002B1F33" w:rsidRDefault="005A34EC" w:rsidP="00A521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B1F33">
              <w:rPr>
                <w:rFonts w:cs="Arial"/>
                <w:sz w:val="20"/>
                <w:szCs w:val="20"/>
                <w:lang w:val="en-US"/>
              </w:rPr>
              <w:t>Aged 50-59 = More than 3.5</w:t>
            </w:r>
          </w:p>
          <w:p w14:paraId="1DD20B9D" w14:textId="77777777" w:rsidR="005A34EC" w:rsidRPr="002B1F33" w:rsidRDefault="005A34EC" w:rsidP="00A521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B1F33">
              <w:rPr>
                <w:rFonts w:cs="Arial"/>
                <w:sz w:val="20"/>
                <w:szCs w:val="20"/>
                <w:lang w:val="en-US"/>
              </w:rPr>
              <w:t>Aged 60-69 = More than 4.5</w:t>
            </w:r>
          </w:p>
          <w:p w14:paraId="1E145456" w14:textId="77777777" w:rsidR="005A34EC" w:rsidRPr="002B1F33" w:rsidRDefault="005A34EC" w:rsidP="00A521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B1F33">
              <w:rPr>
                <w:rFonts w:cs="Arial"/>
                <w:sz w:val="20"/>
                <w:szCs w:val="20"/>
                <w:lang w:val="en-US"/>
              </w:rPr>
              <w:t>Aged 70-79 = More than 6.5</w:t>
            </w:r>
          </w:p>
          <w:p w14:paraId="2C799903" w14:textId="336226C8" w:rsidR="00BF5E0D" w:rsidRPr="002B1F33" w:rsidRDefault="005A34EC" w:rsidP="00A521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B1F33">
              <w:rPr>
                <w:rFonts w:cs="Arial"/>
                <w:sz w:val="20"/>
                <w:szCs w:val="20"/>
                <w:lang w:val="en-US"/>
              </w:rPr>
              <w:t xml:space="preserve">Above 79 = </w:t>
            </w:r>
            <w:r w:rsidRPr="002B1F33">
              <w:rPr>
                <w:sz w:val="20"/>
                <w:szCs w:val="20"/>
                <w:lang w:val="en-US"/>
              </w:rPr>
              <w:t xml:space="preserve">More than 10 and performance status 0-1, otherwise consider using advice and guidance or routine referral (NICE, 2021. </w:t>
            </w:r>
            <w:hyperlink r:id="rId7" w:history="1">
              <w:r w:rsidRPr="002B1F33">
                <w:rPr>
                  <w:rStyle w:val="Hyperlink"/>
                  <w:sz w:val="20"/>
                  <w:szCs w:val="20"/>
                  <w:lang w:val="en-US"/>
                </w:rPr>
                <w:t>https://cks.nice.org.uk/topics/prostate-cancer/diagnosis/assessment/</w:t>
              </w:r>
            </w:hyperlink>
            <w:r w:rsidRPr="002B1F33">
              <w:rPr>
                <w:sz w:val="20"/>
                <w:szCs w:val="20"/>
                <w:lang w:val="en-US"/>
              </w:rPr>
              <w:t xml:space="preserve"> )</w:t>
            </w:r>
          </w:p>
        </w:tc>
      </w:tr>
    </w:tbl>
    <w:p w14:paraId="52BF9638" w14:textId="39534312" w:rsidR="003E775E" w:rsidRPr="002B1F33" w:rsidRDefault="003E775E" w:rsidP="00587FC7">
      <w:pPr>
        <w:rPr>
          <w:rFonts w:cstheme="minorHAnsi"/>
          <w:b/>
          <w:color w:val="FF0000"/>
          <w:sz w:val="20"/>
          <w:szCs w:val="20"/>
        </w:rPr>
      </w:pPr>
    </w:p>
    <w:p w14:paraId="3AE61315" w14:textId="77777777" w:rsidR="0093750C" w:rsidRPr="002B1F33" w:rsidRDefault="0093750C" w:rsidP="00587FC7">
      <w:pPr>
        <w:rPr>
          <w:rFonts w:cstheme="minorHAnsi"/>
          <w:b/>
          <w:color w:val="FF0000"/>
          <w:sz w:val="20"/>
          <w:szCs w:val="20"/>
        </w:rPr>
      </w:pPr>
    </w:p>
    <w:p w14:paraId="279F2541" w14:textId="77777777" w:rsidR="0093750C" w:rsidRPr="002B1F33" w:rsidRDefault="0093750C" w:rsidP="00587FC7">
      <w:pPr>
        <w:rPr>
          <w:rFonts w:cstheme="minorHAnsi"/>
          <w:b/>
          <w:color w:val="FF0000"/>
          <w:sz w:val="20"/>
          <w:szCs w:val="20"/>
        </w:rPr>
      </w:pPr>
    </w:p>
    <w:p w14:paraId="23F085EE" w14:textId="77777777" w:rsidR="0006414C" w:rsidRPr="002B1F33" w:rsidRDefault="0006414C" w:rsidP="00587FC7">
      <w:pPr>
        <w:rPr>
          <w:rFonts w:cstheme="minorHAnsi"/>
          <w:b/>
          <w:color w:val="FF0000"/>
          <w:sz w:val="20"/>
          <w:szCs w:val="20"/>
        </w:rPr>
      </w:pPr>
    </w:p>
    <w:p w14:paraId="2F1E38E9" w14:textId="77777777" w:rsidR="0006414C" w:rsidRPr="002B1F33" w:rsidRDefault="0006414C" w:rsidP="00587FC7">
      <w:pPr>
        <w:rPr>
          <w:rFonts w:cstheme="minorHAnsi"/>
          <w:b/>
          <w:color w:val="FF0000"/>
          <w:sz w:val="20"/>
          <w:szCs w:val="20"/>
        </w:rPr>
      </w:pPr>
    </w:p>
    <w:p w14:paraId="0010D231" w14:textId="77777777" w:rsidR="0093750C" w:rsidRPr="002B1F33" w:rsidRDefault="0093750C" w:rsidP="00587FC7">
      <w:pPr>
        <w:rPr>
          <w:rFonts w:cstheme="minorHAnsi"/>
          <w:b/>
          <w:color w:val="FF0000"/>
          <w:sz w:val="20"/>
          <w:szCs w:val="20"/>
        </w:rPr>
      </w:pPr>
    </w:p>
    <w:tbl>
      <w:tblPr>
        <w:tblStyle w:val="TableGrid"/>
        <w:tblW w:w="11018" w:type="dxa"/>
        <w:tblInd w:w="-289" w:type="dxa"/>
        <w:tblLook w:val="04A0" w:firstRow="1" w:lastRow="0" w:firstColumn="1" w:lastColumn="0" w:noHBand="0" w:noVBand="1"/>
      </w:tblPr>
      <w:tblGrid>
        <w:gridCol w:w="710"/>
        <w:gridCol w:w="10308"/>
      </w:tblGrid>
      <w:tr w:rsidR="005E4B5A" w:rsidRPr="002B1F33" w14:paraId="40B8662C" w14:textId="77777777" w:rsidTr="00541260">
        <w:trPr>
          <w:trHeight w:val="260"/>
        </w:trPr>
        <w:tc>
          <w:tcPr>
            <w:tcW w:w="11018" w:type="dxa"/>
            <w:gridSpan w:val="2"/>
            <w:shd w:val="clear" w:color="auto" w:fill="E7E6E6" w:themeFill="background2"/>
          </w:tcPr>
          <w:p w14:paraId="4358CCDF" w14:textId="77777777" w:rsidR="005E4B5A" w:rsidRPr="002B1F33" w:rsidRDefault="005E4B5A" w:rsidP="00541260">
            <w:pPr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2B1F33">
              <w:rPr>
                <w:rFonts w:cstheme="minorHAnsi"/>
                <w:b/>
                <w:sz w:val="20"/>
                <w:szCs w:val="20"/>
              </w:rPr>
              <w:t>ADDITIONAL CLINICAL INFORMATION</w:t>
            </w:r>
          </w:p>
        </w:tc>
      </w:tr>
      <w:tr w:rsidR="005E4B5A" w:rsidRPr="002B1F33" w14:paraId="6046E846" w14:textId="77777777" w:rsidTr="00541260">
        <w:trPr>
          <w:trHeight w:val="260"/>
        </w:trPr>
        <w:tc>
          <w:tcPr>
            <w:tcW w:w="11018" w:type="dxa"/>
            <w:gridSpan w:val="2"/>
          </w:tcPr>
          <w:p w14:paraId="7D3473AE" w14:textId="15398AB5" w:rsidR="005E4B5A" w:rsidRPr="002B1F33" w:rsidRDefault="005E4B5A" w:rsidP="00541260">
            <w:pPr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2B1F33">
              <w:rPr>
                <w:rFonts w:cstheme="minorHAnsi"/>
                <w:b/>
                <w:color w:val="FF0000"/>
                <w:sz w:val="20"/>
                <w:szCs w:val="20"/>
              </w:rPr>
              <w:t xml:space="preserve">Certain groups at a higher risk of prostate cancer, please </w:t>
            </w:r>
            <w:r w:rsidR="0093750C" w:rsidRPr="002B1F33">
              <w:rPr>
                <w:rFonts w:cstheme="minorHAnsi"/>
                <w:b/>
                <w:color w:val="FF0000"/>
                <w:sz w:val="20"/>
                <w:szCs w:val="20"/>
              </w:rPr>
              <w:t>tick any of the following that apply to your patient</w:t>
            </w:r>
            <w:r w:rsidRPr="002B1F33">
              <w:rPr>
                <w:rFonts w:cstheme="minorHAnsi"/>
                <w:b/>
                <w:color w:val="FF0000"/>
                <w:sz w:val="20"/>
                <w:szCs w:val="20"/>
              </w:rPr>
              <w:t>:</w:t>
            </w:r>
          </w:p>
        </w:tc>
      </w:tr>
      <w:tr w:rsidR="005E4B5A" w:rsidRPr="002B1F33" w14:paraId="71B6452E" w14:textId="77777777" w:rsidTr="00541260">
        <w:trPr>
          <w:trHeight w:val="325"/>
        </w:trPr>
        <w:tc>
          <w:tcPr>
            <w:tcW w:w="710" w:type="dxa"/>
          </w:tcPr>
          <w:p w14:paraId="1B49AE42" w14:textId="77777777" w:rsidR="005E4B5A" w:rsidRPr="002B1F33" w:rsidRDefault="005E4B5A" w:rsidP="005E4B5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B1F33">
              <w:rPr>
                <w:rFonts w:eastAsia="MS Gothic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familyHistoryOfProstateCancer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eastAsia="MS Gothic"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eastAsia="MS Gothic" w:cstheme="minorHAnsi"/>
                <w:sz w:val="20"/>
                <w:szCs w:val="20"/>
              </w:rPr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74AED1DF" w14:textId="77777777" w:rsidR="005E4B5A" w:rsidRPr="002B1F33" w:rsidRDefault="005E4B5A" w:rsidP="00541260">
            <w:pPr>
              <w:rPr>
                <w:rFonts w:cstheme="minorHAnsi"/>
                <w:bCs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>Family history of prostate cancer (especially if in first degree relative under 60 yrs of age)</w:t>
            </w:r>
          </w:p>
        </w:tc>
      </w:tr>
      <w:tr w:rsidR="005E4B5A" w:rsidRPr="002B1F33" w14:paraId="758EA301" w14:textId="77777777" w:rsidTr="00541260">
        <w:trPr>
          <w:trHeight w:val="352"/>
        </w:trPr>
        <w:tc>
          <w:tcPr>
            <w:tcW w:w="710" w:type="dxa"/>
          </w:tcPr>
          <w:p w14:paraId="7888E893" w14:textId="77777777" w:rsidR="005E4B5A" w:rsidRPr="002B1F33" w:rsidRDefault="005E4B5A" w:rsidP="005E4B5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B1F33">
              <w:rPr>
                <w:rFonts w:eastAsia="MS Gothic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familyHistoryOfBreastOrOvarianCancer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eastAsia="MS Gothic"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eastAsia="MS Gothic" w:cstheme="minorHAnsi"/>
                <w:sz w:val="20"/>
                <w:szCs w:val="20"/>
              </w:rPr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374F3AC7" w14:textId="77777777" w:rsidR="005E4B5A" w:rsidRPr="002B1F33" w:rsidRDefault="005E4B5A" w:rsidP="00541260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  <w:r w:rsidRPr="002B1F33">
              <w:rPr>
                <w:rFonts w:cstheme="minorHAnsi"/>
                <w:sz w:val="20"/>
                <w:szCs w:val="20"/>
              </w:rPr>
              <w:t>Family history of breast or ovarian cancer (especially if BRCA related)</w:t>
            </w:r>
          </w:p>
        </w:tc>
      </w:tr>
      <w:tr w:rsidR="005E4B5A" w:rsidRPr="002B1F33" w14:paraId="4A9E18F0" w14:textId="77777777" w:rsidTr="00541260">
        <w:trPr>
          <w:trHeight w:val="352"/>
        </w:trPr>
        <w:tc>
          <w:tcPr>
            <w:tcW w:w="710" w:type="dxa"/>
          </w:tcPr>
          <w:p w14:paraId="7C105ED6" w14:textId="6BB95E76" w:rsidR="005E4B5A" w:rsidRPr="002B1F33" w:rsidRDefault="00F2623D" w:rsidP="005E4B5A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2B1F33">
              <w:rPr>
                <w:rFonts w:eastAsia="MS Gothic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blackHeritage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eastAsia="MS Gothic"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eastAsia="MS Gothic" w:cstheme="minorHAnsi"/>
                <w:sz w:val="20"/>
                <w:szCs w:val="20"/>
              </w:rPr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1B133327" w14:textId="7026EA1A" w:rsidR="005E4B5A" w:rsidRPr="002B1F33" w:rsidRDefault="005E4B5A" w:rsidP="00541260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2B1F33">
              <w:rPr>
                <w:rFonts w:cstheme="minorHAnsi"/>
                <w:sz w:val="20"/>
                <w:szCs w:val="20"/>
                <w:lang w:val="en-US"/>
              </w:rPr>
              <w:t>Black heritage</w:t>
            </w:r>
          </w:p>
        </w:tc>
      </w:tr>
      <w:tr w:rsidR="005E4B5A" w:rsidRPr="002B1F33" w14:paraId="7C601A4F" w14:textId="77777777" w:rsidTr="00541260">
        <w:trPr>
          <w:trHeight w:val="352"/>
        </w:trPr>
        <w:tc>
          <w:tcPr>
            <w:tcW w:w="710" w:type="dxa"/>
          </w:tcPr>
          <w:p w14:paraId="5755C338" w14:textId="3E718401" w:rsidR="005E4B5A" w:rsidRPr="002B1F33" w:rsidRDefault="00F2623D" w:rsidP="005E4B5A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2B1F33">
              <w:rPr>
                <w:rFonts w:eastAsia="MS Gothic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knownToHaveLynchSyndrome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eastAsia="MS Gothic"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eastAsia="MS Gothic" w:cstheme="minorHAnsi"/>
                <w:sz w:val="20"/>
                <w:szCs w:val="20"/>
              </w:rPr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eastAsia="MS Gothic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102F29B7" w14:textId="47F1FE68" w:rsidR="005E4B5A" w:rsidRPr="002B1F33" w:rsidRDefault="005E4B5A" w:rsidP="005E4B5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2B1F33">
              <w:rPr>
                <w:rFonts w:eastAsia="Times New Roman" w:cstheme="minorHAnsi"/>
                <w:color w:val="000000"/>
                <w:sz w:val="20"/>
                <w:szCs w:val="20"/>
              </w:rPr>
              <w:t>Known to have Lynch syndrome or 1</w:t>
            </w:r>
            <w:r w:rsidRPr="002B1F33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</w:rPr>
              <w:t>st</w:t>
            </w:r>
            <w:r w:rsidRPr="002B1F33">
              <w:rPr>
                <w:rFonts w:eastAsia="Times New Roman" w:cstheme="minorHAnsi"/>
                <w:color w:val="000000"/>
                <w:sz w:val="20"/>
                <w:szCs w:val="20"/>
              </w:rPr>
              <w:t> degree relative affected (Highest risk with defect in MMR genes MSH2 &amp; PMS2)</w:t>
            </w:r>
          </w:p>
        </w:tc>
      </w:tr>
    </w:tbl>
    <w:p w14:paraId="5D8C6D4E" w14:textId="77777777" w:rsidR="005E4B5A" w:rsidRPr="002B1F33" w:rsidRDefault="005E4B5A" w:rsidP="00587FC7">
      <w:pPr>
        <w:rPr>
          <w:rFonts w:cstheme="minorHAnsi"/>
          <w:b/>
          <w:color w:val="FF0000"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0319"/>
      </w:tblGrid>
      <w:tr w:rsidR="00193E65" w:rsidRPr="002B1F33" w14:paraId="57C887EB" w14:textId="77777777" w:rsidTr="00541260">
        <w:tc>
          <w:tcPr>
            <w:tcW w:w="1102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BDBBC03" w14:textId="77777777" w:rsidR="00193E65" w:rsidRPr="002B1F33" w:rsidRDefault="00193E65" w:rsidP="00541260">
            <w:pPr>
              <w:rPr>
                <w:rFonts w:ascii="Calibri" w:hAnsi="Calibri" w:cs="Arial"/>
                <w:b/>
                <w:color w:val="000000" w:themeColor="text1"/>
                <w:sz w:val="20"/>
                <w:szCs w:val="20"/>
              </w:rPr>
            </w:pPr>
            <w:bookmarkStart w:id="1" w:name="_Hlk187081861"/>
            <w:bookmarkStart w:id="2" w:name="_Hlk187135451"/>
            <w:r w:rsidRPr="002B1F33">
              <w:rPr>
                <w:rFonts w:ascii="Calibri" w:hAnsi="Calibri" w:cs="Arial"/>
                <w:b/>
                <w:color w:val="000000" w:themeColor="text1"/>
                <w:sz w:val="20"/>
                <w:szCs w:val="20"/>
              </w:rPr>
              <w:t>PATIENT INFORMATION</w:t>
            </w:r>
          </w:p>
        </w:tc>
      </w:tr>
      <w:tr w:rsidR="00193E65" w:rsidRPr="002B1F33" w14:paraId="525E708F" w14:textId="77777777" w:rsidTr="00541260">
        <w:trPr>
          <w:trHeight w:val="346"/>
        </w:trPr>
        <w:tc>
          <w:tcPr>
            <w:tcW w:w="1102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13317D" w14:textId="77777777" w:rsidR="00193E65" w:rsidRPr="002B1F33" w:rsidRDefault="00193E65" w:rsidP="00541260">
            <w:pPr>
              <w:rPr>
                <w:rFonts w:ascii="Calibri" w:hAnsi="Calibri" w:cs="Arial"/>
                <w:b/>
                <w:color w:val="FF0000"/>
                <w:sz w:val="20"/>
                <w:szCs w:val="20"/>
              </w:rPr>
            </w:pPr>
            <w:r w:rsidRPr="002B1F33">
              <w:rPr>
                <w:rFonts w:ascii="Calibri" w:hAnsi="Calibri" w:cs="Arial"/>
                <w:b/>
                <w:color w:val="FF0000"/>
                <w:sz w:val="20"/>
                <w:szCs w:val="20"/>
              </w:rPr>
              <w:t>Please tick to confirm:</w:t>
            </w:r>
          </w:p>
        </w:tc>
      </w:tr>
      <w:tr w:rsidR="002B1F33" w:rsidRPr="002B1F33" w14:paraId="1F76FD95" w14:textId="77777777" w:rsidTr="00541260">
        <w:trPr>
          <w:trHeight w:val="258"/>
        </w:trPr>
        <w:tc>
          <w:tcPr>
            <w:tcW w:w="710" w:type="dxa"/>
            <w:tcBorders>
              <w:left w:val="single" w:sz="4" w:space="0" w:color="auto"/>
            </w:tcBorders>
          </w:tcPr>
          <w:p w14:paraId="0C110A39" w14:textId="76931F33" w:rsidR="002B1F33" w:rsidRPr="002B1F33" w:rsidRDefault="002B1F33" w:rsidP="002B1F33">
            <w:pPr>
              <w:jc w:val="center"/>
              <w:rPr>
                <w:rFonts w:ascii="Calibri" w:eastAsia="MS Gothic" w:hAnsi="Calibri" w:cs="Arial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HaveDiscussedThePossibleDiagnosisOfCancerWithThePatient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cstheme="minorHAnsi"/>
                <w:sz w:val="20"/>
                <w:szCs w:val="20"/>
              </w:rPr>
            </w:r>
            <w:r w:rsidRPr="002B1F33">
              <w:rPr>
                <w:rFonts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</w:tcPr>
          <w:p w14:paraId="04C1F23F" w14:textId="77777777" w:rsidR="002B1F33" w:rsidRPr="002B1F33" w:rsidRDefault="002B1F33" w:rsidP="002B1F33">
            <w:pPr>
              <w:rPr>
                <w:rFonts w:ascii="Calibri" w:hAnsi="Calibri" w:cs="Arial"/>
                <w:b/>
                <w:color w:val="FF0000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  <w:u w:color="FF0000"/>
                <w:lang w:val="en-US"/>
              </w:rPr>
              <w:t xml:space="preserve">Patient is aware that this is a </w:t>
            </w:r>
            <w:proofErr w:type="gramStart"/>
            <w:r w:rsidRPr="002B1F33">
              <w:rPr>
                <w:rFonts w:cstheme="minorHAnsi"/>
                <w:sz w:val="20"/>
                <w:szCs w:val="20"/>
                <w:u w:color="FF0000"/>
                <w:lang w:val="en-US"/>
              </w:rPr>
              <w:t>fast track</w:t>
            </w:r>
            <w:proofErr w:type="gramEnd"/>
            <w:r w:rsidRPr="002B1F33">
              <w:rPr>
                <w:rFonts w:cstheme="minorHAnsi"/>
                <w:sz w:val="20"/>
                <w:szCs w:val="20"/>
                <w:u w:color="FF0000"/>
                <w:lang w:val="en-US"/>
              </w:rPr>
              <w:t xml:space="preserve"> referral to exclude cancer </w:t>
            </w:r>
            <w:r w:rsidRPr="002B1F33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2B1F33" w:rsidRPr="002B1F33" w14:paraId="4699FDFF" w14:textId="77777777" w:rsidTr="00541260">
        <w:trPr>
          <w:trHeight w:val="573"/>
        </w:trPr>
        <w:tc>
          <w:tcPr>
            <w:tcW w:w="710" w:type="dxa"/>
            <w:tcBorders>
              <w:left w:val="single" w:sz="4" w:space="0" w:color="auto"/>
            </w:tcBorders>
          </w:tcPr>
          <w:p w14:paraId="32EAF46D" w14:textId="5A558374" w:rsidR="002B1F33" w:rsidRPr="002B1F33" w:rsidRDefault="002B1F33" w:rsidP="002B1F33">
            <w:pPr>
              <w:jc w:val="center"/>
              <w:rPr>
                <w:rFonts w:ascii="Calibri" w:eastAsia="MS Gothic" w:hAnsi="Calibri" w:cs="Arial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HaveCounselledThePatientRegardingTheReferralProcess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cstheme="minorHAnsi"/>
                <w:sz w:val="20"/>
                <w:szCs w:val="20"/>
              </w:rPr>
            </w:r>
            <w:r w:rsidRPr="002B1F33">
              <w:rPr>
                <w:rFonts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</w:tcPr>
          <w:p w14:paraId="7AAFD562" w14:textId="77777777" w:rsidR="002B1F33" w:rsidRPr="002B1F33" w:rsidRDefault="002B1F33" w:rsidP="002B1F33">
            <w:pPr>
              <w:rPr>
                <w:rFonts w:ascii="Calibri" w:hAnsi="Calibri" w:cs="Arial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 xml:space="preserve">Patient </w:t>
            </w:r>
            <w:r w:rsidRPr="002B1F33">
              <w:rPr>
                <w:rFonts w:cstheme="minorHAnsi"/>
                <w:sz w:val="20"/>
                <w:szCs w:val="20"/>
                <w:lang w:val="en-US"/>
              </w:rPr>
              <w:t xml:space="preserve">has been provided with a </w:t>
            </w:r>
            <w:proofErr w:type="gramStart"/>
            <w:r w:rsidRPr="002B1F33">
              <w:rPr>
                <w:rFonts w:cstheme="minorHAnsi"/>
                <w:sz w:val="20"/>
                <w:szCs w:val="20"/>
                <w:lang w:val="en-US"/>
              </w:rPr>
              <w:t>fast track</w:t>
            </w:r>
            <w:proofErr w:type="gramEnd"/>
            <w:r w:rsidRPr="002B1F33">
              <w:rPr>
                <w:rFonts w:cstheme="minorHAnsi"/>
                <w:sz w:val="20"/>
                <w:szCs w:val="20"/>
                <w:lang w:val="en-US"/>
              </w:rPr>
              <w:t xml:space="preserve"> cancer pathway information leaflet or sent an electronic link. Leaflet available in different languages at: </w:t>
            </w:r>
            <w:hyperlink r:id="rId8" w:history="1">
              <w:r w:rsidRPr="002B1F33">
                <w:rPr>
                  <w:rStyle w:val="Hyperlink"/>
                  <w:rFonts w:cstheme="minorHAnsi"/>
                  <w:sz w:val="20"/>
                  <w:szCs w:val="20"/>
                  <w:lang w:val="en-US"/>
                </w:rPr>
                <w:t>https://cancermatterswessex.nhs.uk/fast-track-referrals/</w:t>
              </w:r>
            </w:hyperlink>
          </w:p>
        </w:tc>
      </w:tr>
      <w:tr w:rsidR="002B1F33" w:rsidRPr="002B1F33" w14:paraId="5A47DCBA" w14:textId="77777777" w:rsidTr="00541260">
        <w:trPr>
          <w:trHeight w:val="257"/>
        </w:trPr>
        <w:tc>
          <w:tcPr>
            <w:tcW w:w="710" w:type="dxa"/>
            <w:tcBorders>
              <w:left w:val="single" w:sz="4" w:space="0" w:color="auto"/>
            </w:tcBorders>
          </w:tcPr>
          <w:p w14:paraId="1CB200F9" w14:textId="427962ED" w:rsidR="002B1F33" w:rsidRPr="002B1F33" w:rsidRDefault="002B1F33" w:rsidP="002B1F33">
            <w:pPr>
              <w:jc w:val="center"/>
              <w:rPr>
                <w:rFonts w:ascii="Calibri" w:eastAsia="MS Gothic" w:hAnsi="MS Gothic" w:cs="Arial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ableToAttendInTwoWeeks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cstheme="minorHAnsi"/>
                <w:sz w:val="20"/>
                <w:szCs w:val="20"/>
              </w:rPr>
            </w:r>
            <w:r w:rsidRPr="002B1F33">
              <w:rPr>
                <w:rFonts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</w:tcPr>
          <w:p w14:paraId="73DC020F" w14:textId="77777777" w:rsidR="002B1F33" w:rsidRPr="002B1F33" w:rsidRDefault="002B1F33" w:rsidP="002B1F33">
            <w:pPr>
              <w:rPr>
                <w:rFonts w:ascii="Calibri" w:hAnsi="Calibri" w:cs="Arial"/>
                <w:sz w:val="20"/>
                <w:szCs w:val="20"/>
              </w:rPr>
            </w:pPr>
            <w:r w:rsidRPr="002B1F33">
              <w:rPr>
                <w:rFonts w:eastAsia="Calibri" w:cstheme="minorHAnsi"/>
                <w:color w:val="000000"/>
                <w:sz w:val="20"/>
                <w:szCs w:val="20"/>
              </w:rPr>
              <w:t xml:space="preserve">Patient is expecting to be contacted by secondary care within 2 weeks </w:t>
            </w:r>
            <w:r w:rsidRPr="002B1F33">
              <w:rPr>
                <w:rFonts w:cstheme="minorHAnsi"/>
                <w:sz w:val="20"/>
                <w:szCs w:val="20"/>
              </w:rPr>
              <w:t>and knows who to contact if this doesn’t happen.</w:t>
            </w:r>
          </w:p>
        </w:tc>
      </w:tr>
      <w:tr w:rsidR="002B1F33" w:rsidRPr="002B1F33" w14:paraId="627A0F7C" w14:textId="77777777" w:rsidTr="00541260">
        <w:trPr>
          <w:trHeight w:val="257"/>
        </w:trPr>
        <w:tc>
          <w:tcPr>
            <w:tcW w:w="710" w:type="dxa"/>
            <w:tcBorders>
              <w:left w:val="single" w:sz="4" w:space="0" w:color="auto"/>
            </w:tcBorders>
          </w:tcPr>
          <w:p w14:paraId="11EBBF56" w14:textId="1755170F" w:rsidR="002B1F33" w:rsidRPr="002B1F33" w:rsidRDefault="002B1F33" w:rsidP="002B1F33">
            <w:pPr>
              <w:jc w:val="center"/>
              <w:rPr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atientIsAwareTheyMayHavePriorImaging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cstheme="minorHAnsi"/>
                <w:sz w:val="20"/>
                <w:szCs w:val="20"/>
              </w:rPr>
            </w:r>
            <w:r w:rsidRPr="002B1F33">
              <w:rPr>
                <w:rFonts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</w:tcPr>
          <w:p w14:paraId="1C181212" w14:textId="77777777" w:rsidR="002B1F33" w:rsidRPr="002B1F33" w:rsidRDefault="002B1F33" w:rsidP="002B1F33">
            <w:pPr>
              <w:rPr>
                <w:rFonts w:eastAsia="Calibri"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  <w:lang w:val="en-US"/>
              </w:rPr>
              <w:t>Patient is aware they may have imaging prior to seeing a clinician.</w:t>
            </w:r>
          </w:p>
        </w:tc>
      </w:tr>
      <w:bookmarkEnd w:id="1"/>
    </w:tbl>
    <w:p w14:paraId="57D714D0" w14:textId="77777777" w:rsidR="00193E65" w:rsidRPr="002B1F33" w:rsidRDefault="00193E65" w:rsidP="00193E65">
      <w:pPr>
        <w:rPr>
          <w:rFonts w:ascii="Calibri" w:hAnsi="Calibri" w:cs="Arial"/>
          <w:b/>
          <w:sz w:val="16"/>
          <w:szCs w:val="16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10319"/>
      </w:tblGrid>
      <w:tr w:rsidR="00193E65" w:rsidRPr="002B1F33" w14:paraId="302A49B6" w14:textId="77777777" w:rsidTr="00541260">
        <w:tc>
          <w:tcPr>
            <w:tcW w:w="11029" w:type="dxa"/>
            <w:gridSpan w:val="2"/>
            <w:shd w:val="clear" w:color="auto" w:fill="E7E6E6" w:themeFill="background2"/>
          </w:tcPr>
          <w:p w14:paraId="7146474D" w14:textId="77777777" w:rsidR="00193E65" w:rsidRPr="002B1F33" w:rsidRDefault="00193E65" w:rsidP="00541260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bookmarkStart w:id="3" w:name="_Hlk187062551"/>
            <w:bookmarkStart w:id="4" w:name="_Hlk187096053"/>
            <w:r w:rsidRPr="002B1F33">
              <w:rPr>
                <w:rFonts w:ascii="Calibri" w:hAnsi="Calibri" w:cs="Arial"/>
                <w:b/>
                <w:bCs/>
                <w:sz w:val="20"/>
                <w:szCs w:val="20"/>
              </w:rPr>
              <w:t>ACCESSIBILITY</w:t>
            </w:r>
          </w:p>
        </w:tc>
      </w:tr>
      <w:tr w:rsidR="00193E65" w:rsidRPr="002B1F33" w14:paraId="6D771CAC" w14:textId="77777777" w:rsidTr="00541260">
        <w:trPr>
          <w:trHeight w:val="372"/>
        </w:trPr>
        <w:tc>
          <w:tcPr>
            <w:tcW w:w="11029" w:type="dxa"/>
            <w:gridSpan w:val="2"/>
            <w:vAlign w:val="center"/>
          </w:tcPr>
          <w:p w14:paraId="615AA4F4" w14:textId="77777777" w:rsidR="00193E65" w:rsidRPr="002B1F33" w:rsidRDefault="00193E65" w:rsidP="00541260">
            <w:pPr>
              <w:rPr>
                <w:rFonts w:ascii="Calibri" w:hAnsi="Calibri" w:cs="Arial"/>
                <w:sz w:val="20"/>
                <w:szCs w:val="20"/>
              </w:rPr>
            </w:pPr>
            <w:r w:rsidRPr="002B1F33">
              <w:rPr>
                <w:rFonts w:ascii="Calibri" w:hAnsi="Calibri" w:cs="Arial"/>
                <w:b/>
                <w:color w:val="FF0000"/>
                <w:sz w:val="20"/>
                <w:szCs w:val="20"/>
              </w:rPr>
              <w:t>Please tick any of the following that apply to your patient:</w:t>
            </w:r>
          </w:p>
        </w:tc>
      </w:tr>
      <w:tr w:rsidR="002B1F33" w:rsidRPr="002B1F33" w14:paraId="513701B6" w14:textId="77777777" w:rsidTr="00541260">
        <w:tc>
          <w:tcPr>
            <w:tcW w:w="710" w:type="dxa"/>
          </w:tcPr>
          <w:p w14:paraId="0D93F23E" w14:textId="5099B15C" w:rsidR="002B1F33" w:rsidRPr="002B1F33" w:rsidRDefault="002B1F33" w:rsidP="002B1F33">
            <w:pPr>
              <w:jc w:val="center"/>
              <w:rPr>
                <w:rFonts w:ascii="Calibri" w:eastAsia="MS Gothic" w:hAnsi="Calibri" w:cs="Arial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cognitiveImpairment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cstheme="minorHAnsi"/>
                <w:sz w:val="20"/>
                <w:szCs w:val="20"/>
              </w:rPr>
            </w:r>
            <w:r w:rsidRPr="002B1F33">
              <w:rPr>
                <w:rFonts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36A293C6" w14:textId="77777777" w:rsidR="002B1F33" w:rsidRPr="002B1F33" w:rsidRDefault="002B1F33" w:rsidP="002B1F33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 xml:space="preserve">Patient has cognitive impairment that may affect their mental capacity for consent. </w:t>
            </w:r>
          </w:p>
          <w:p w14:paraId="24D66D97" w14:textId="160BD70B" w:rsidR="002B1F33" w:rsidRPr="002B1F33" w:rsidRDefault="002B1F33" w:rsidP="002B1F33">
            <w:pPr>
              <w:rPr>
                <w:rFonts w:ascii="Calibri" w:hAnsi="Calibri" w:cs="Arial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>If yes, please confirm date best interests meeting completed: ${mentalCapacityDate}</w:t>
            </w:r>
          </w:p>
        </w:tc>
      </w:tr>
      <w:tr w:rsidR="002B1F33" w:rsidRPr="002B1F33" w14:paraId="6FCE7D69" w14:textId="77777777" w:rsidTr="00541260">
        <w:trPr>
          <w:trHeight w:val="208"/>
        </w:trPr>
        <w:tc>
          <w:tcPr>
            <w:tcW w:w="710" w:type="dxa"/>
          </w:tcPr>
          <w:p w14:paraId="46498460" w14:textId="0735F043" w:rsidR="002B1F33" w:rsidRPr="002B1F33" w:rsidRDefault="002B1F33" w:rsidP="002B1F33">
            <w:pPr>
              <w:jc w:val="center"/>
              <w:rPr>
                <w:rFonts w:ascii="Calibri" w:eastAsia="MS Gothic" w:hAnsi="Calibri" w:cs="Arial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obilityImpairment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cstheme="minorHAnsi"/>
                <w:sz w:val="20"/>
                <w:szCs w:val="20"/>
              </w:rPr>
            </w:r>
            <w:r w:rsidRPr="002B1F33">
              <w:rPr>
                <w:rFonts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0D6827E0" w14:textId="5D3FE585" w:rsidR="002B1F33" w:rsidRPr="002B1F33" w:rsidRDefault="002B1F33" w:rsidP="002B1F33">
            <w:pPr>
              <w:rPr>
                <w:rFonts w:ascii="Calibri" w:hAnsi="Calibri" w:cs="Arial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>Patient has significant mobility impairment (specify): ${mobilityImpairmentSpecified}</w:t>
            </w:r>
          </w:p>
        </w:tc>
      </w:tr>
      <w:tr w:rsidR="002B1F33" w:rsidRPr="002B1F33" w14:paraId="0A3D4F6F" w14:textId="77777777" w:rsidTr="00541260">
        <w:tc>
          <w:tcPr>
            <w:tcW w:w="710" w:type="dxa"/>
          </w:tcPr>
          <w:p w14:paraId="5FAE1875" w14:textId="14348AB2" w:rsidR="002B1F33" w:rsidRPr="002B1F33" w:rsidRDefault="002B1F33" w:rsidP="002B1F33">
            <w:pPr>
              <w:jc w:val="center"/>
              <w:rPr>
                <w:rFonts w:ascii="Calibri" w:eastAsia="MS Gothic" w:hAnsi="MS Gothic" w:cs="Arial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ensoryImpairment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cstheme="minorHAnsi"/>
                <w:sz w:val="20"/>
                <w:szCs w:val="20"/>
              </w:rPr>
            </w:r>
            <w:r w:rsidRPr="002B1F33">
              <w:rPr>
                <w:rFonts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34ED2F53" w14:textId="6D9472D1" w:rsidR="002B1F33" w:rsidRPr="002B1F33" w:rsidRDefault="002B1F33" w:rsidP="002B1F33">
            <w:pPr>
              <w:rPr>
                <w:rFonts w:ascii="Calibri" w:hAnsi="Calibri" w:cs="Arial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>Patient has significant sensory impairment (specify): ${sensoryImpairmentSpecified}</w:t>
            </w:r>
          </w:p>
        </w:tc>
      </w:tr>
      <w:tr w:rsidR="002B1F33" w:rsidRPr="002B1F33" w14:paraId="326BC7DD" w14:textId="77777777" w:rsidTr="00541260">
        <w:tc>
          <w:tcPr>
            <w:tcW w:w="710" w:type="dxa"/>
          </w:tcPr>
          <w:p w14:paraId="6D1D055A" w14:textId="3C5FE322" w:rsidR="002B1F33" w:rsidRPr="002B1F33" w:rsidRDefault="002B1F33" w:rsidP="002B1F33">
            <w:pPr>
              <w:jc w:val="center"/>
              <w:rPr>
                <w:rFonts w:ascii="Calibri" w:eastAsia="MS Gothic" w:hAnsi="Calibri" w:cs="Arial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nterpreterRequiredCheckbox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cstheme="minorHAnsi"/>
                <w:sz w:val="20"/>
                <w:szCs w:val="20"/>
              </w:rPr>
            </w:r>
            <w:r w:rsidRPr="002B1F33">
              <w:rPr>
                <w:rFonts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0D633819" w14:textId="2B08FB98" w:rsidR="002B1F33" w:rsidRPr="002B1F33" w:rsidRDefault="002B1F33" w:rsidP="002B1F33">
            <w:pPr>
              <w:rPr>
                <w:rFonts w:ascii="Calibri" w:hAnsi="Calibri" w:cs="Arial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>Patient will require an interpreter (specify): ${language}</w:t>
            </w:r>
          </w:p>
        </w:tc>
      </w:tr>
      <w:tr w:rsidR="002B1F33" w:rsidRPr="002B1F33" w14:paraId="39A9A12B" w14:textId="77777777" w:rsidTr="00541260">
        <w:tc>
          <w:tcPr>
            <w:tcW w:w="710" w:type="dxa"/>
          </w:tcPr>
          <w:p w14:paraId="6BDF2646" w14:textId="6D434F29" w:rsidR="002B1F33" w:rsidRPr="002B1F33" w:rsidRDefault="002B1F33" w:rsidP="002B1F33">
            <w:pPr>
              <w:jc w:val="center"/>
            </w:pPr>
            <w:r w:rsidRPr="002B1F3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transportRequired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cstheme="minorHAnsi"/>
                <w:sz w:val="20"/>
                <w:szCs w:val="20"/>
              </w:rPr>
            </w:r>
            <w:r w:rsidRPr="002B1F33">
              <w:rPr>
                <w:rFonts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6ACC4616" w14:textId="30427BC9" w:rsidR="002B1F33" w:rsidRPr="002B1F33" w:rsidRDefault="002B1F33" w:rsidP="002B1F33">
            <w:pPr>
              <w:rPr>
                <w:rFonts w:ascii="Calibri" w:hAnsi="Calibri" w:cs="Arial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>Patient requires hospital transport, please specify type: ${transportRequiredDetails}</w:t>
            </w:r>
          </w:p>
        </w:tc>
      </w:tr>
      <w:tr w:rsidR="003E4923" w:rsidRPr="002B1F33" w14:paraId="2B400D32" w14:textId="77777777" w:rsidTr="00541260">
        <w:tc>
          <w:tcPr>
            <w:tcW w:w="710" w:type="dxa"/>
          </w:tcPr>
          <w:p w14:paraId="5244BF6E" w14:textId="1C43A976" w:rsidR="003E4923" w:rsidRPr="002B1F33" w:rsidRDefault="002B1F33" w:rsidP="003E4923">
            <w:pPr>
              <w:jc w:val="center"/>
              <w:rPr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notSuitableForMRI"/>
                  <w:checkBox>
                    <w:sizeAuto/>
                    <w:default w:val="0"/>
                  </w:checkBox>
                </w:ffData>
              </w:fldChar>
            </w:r>
            <w:r w:rsidRPr="002B1F33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2B1F33">
              <w:rPr>
                <w:rFonts w:cstheme="minorHAnsi"/>
                <w:sz w:val="20"/>
                <w:szCs w:val="20"/>
              </w:rPr>
            </w:r>
            <w:r w:rsidRPr="002B1F33">
              <w:rPr>
                <w:rFonts w:cstheme="minorHAnsi"/>
                <w:sz w:val="20"/>
                <w:szCs w:val="20"/>
              </w:rPr>
              <w:fldChar w:fldCharType="separate"/>
            </w:r>
            <w:r w:rsidRPr="002B1F33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3270C4F1" w14:textId="2798321B" w:rsidR="003E4923" w:rsidRPr="002B1F33" w:rsidRDefault="003E4923" w:rsidP="003E4923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ascii="Calibri" w:hAnsi="Calibri" w:cs="Calibri"/>
                <w:sz w:val="20"/>
                <w:szCs w:val="20"/>
                <w:lang w:val="en-US"/>
              </w:rPr>
              <w:t xml:space="preserve">Patient not suitable for MRI imaging (patient choice or contraindication e.g. pacemaker, metal foreign body- joint/eye) </w:t>
            </w:r>
          </w:p>
        </w:tc>
      </w:tr>
      <w:bookmarkEnd w:id="3"/>
    </w:tbl>
    <w:p w14:paraId="1DF48801" w14:textId="77777777" w:rsidR="00193E65" w:rsidRDefault="00193E65" w:rsidP="00193E65">
      <w:pPr>
        <w:rPr>
          <w:rFonts w:ascii="Calibri" w:hAnsi="Calibri" w:cs="Arial"/>
          <w:sz w:val="20"/>
          <w:szCs w:val="20"/>
        </w:rPr>
      </w:pPr>
    </w:p>
    <w:p w14:paraId="3E999DBE" w14:textId="77777777" w:rsidR="00C57A84" w:rsidRPr="00532DA2" w:rsidRDefault="00C57A84" w:rsidP="00C57A84">
      <w:pPr>
        <w:rPr>
          <w:rFonts w:cstheme="minorHAnsi"/>
          <w:b/>
          <w:color w:val="FF0000"/>
          <w:sz w:val="20"/>
          <w:szCs w:val="20"/>
        </w:rPr>
      </w:pPr>
      <w:r w:rsidRPr="00532DA2">
        <w:rPr>
          <w:rFonts w:cstheme="minorHAnsi"/>
          <w:b/>
          <w:color w:val="FF0000"/>
          <w:sz w:val="20"/>
          <w:szCs w:val="20"/>
        </w:rPr>
        <w:t>Rockwood Clinical Frailty Scale. Please tick most appropriate box:</w:t>
      </w:r>
    </w:p>
    <w:tbl>
      <w:tblPr>
        <w:tblStyle w:val="TableGrid"/>
        <w:tblW w:w="11052" w:type="dxa"/>
        <w:jc w:val="center"/>
        <w:tblLook w:val="04A0" w:firstRow="1" w:lastRow="0" w:firstColumn="1" w:lastColumn="0" w:noHBand="0" w:noVBand="1"/>
      </w:tblPr>
      <w:tblGrid>
        <w:gridCol w:w="5230"/>
        <w:gridCol w:w="5822"/>
      </w:tblGrid>
      <w:tr w:rsidR="00C57A84" w:rsidRPr="00532DA2" w14:paraId="4ADFA19E" w14:textId="77777777" w:rsidTr="00C423A5">
        <w:trPr>
          <w:jc w:val="center"/>
        </w:trPr>
        <w:tc>
          <w:tcPr>
            <w:tcW w:w="11052" w:type="dxa"/>
            <w:gridSpan w:val="2"/>
            <w:tcBorders>
              <w:bottom w:val="single" w:sz="4" w:space="0" w:color="auto"/>
            </w:tcBorders>
            <w:shd w:val="clear" w:color="auto" w:fill="E8E6E6"/>
          </w:tcPr>
          <w:p w14:paraId="264547C9" w14:textId="77777777" w:rsidR="00C57A84" w:rsidRPr="00607154" w:rsidRDefault="00C57A84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b/>
                <w:bCs/>
                <w:sz w:val="20"/>
                <w:szCs w:val="20"/>
              </w:rPr>
              <w:t>ROCKWOOD CLINICAL FRAILTY SCALE (CFS)</w:t>
            </w:r>
          </w:p>
        </w:tc>
      </w:tr>
      <w:tr w:rsidR="00C57A84" w14:paraId="14B5404D" w14:textId="77777777" w:rsidTr="00C423A5">
        <w:trPr>
          <w:jc w:val="center"/>
        </w:trPr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47FBB3" w14:textId="77777777" w:rsidR="00C57A84" w:rsidRPr="00607154" w:rsidRDefault="00C57A84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eryFit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1 - </w:t>
            </w:r>
            <w:r w:rsidRPr="00607154">
              <w:rPr>
                <w:rFonts w:eastAsia="MS Gothic" w:cstheme="minorHAnsi"/>
                <w:sz w:val="20"/>
                <w:szCs w:val="20"/>
              </w:rPr>
              <w:t>Very Fit</w:t>
            </w:r>
          </w:p>
          <w:p w14:paraId="648FB893" w14:textId="77777777" w:rsidR="00C57A84" w:rsidRPr="00607154" w:rsidRDefault="00C57A84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wel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2 -</w:t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Well</w:t>
            </w:r>
          </w:p>
          <w:p w14:paraId="78A8C23B" w14:textId="77777777" w:rsidR="00C57A84" w:rsidRPr="00607154" w:rsidRDefault="00C57A84" w:rsidP="00C423A5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anagingWel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</w:t>
            </w:r>
            <w:r w:rsidRPr="00607154">
              <w:rPr>
                <w:rFonts w:cstheme="minorHAnsi"/>
                <w:sz w:val="20"/>
                <w:szCs w:val="20"/>
              </w:rPr>
              <w:t xml:space="preserve">3 - </w:t>
            </w:r>
            <w:r w:rsidRPr="00607154">
              <w:rPr>
                <w:rFonts w:eastAsia="MS Gothic" w:cstheme="minorHAnsi"/>
                <w:sz w:val="20"/>
                <w:szCs w:val="20"/>
              </w:rPr>
              <w:t>Managing Well</w:t>
            </w:r>
          </w:p>
          <w:p w14:paraId="7D30500F" w14:textId="77777777" w:rsidR="00C57A84" w:rsidRPr="00607154" w:rsidRDefault="00C57A84" w:rsidP="00C423A5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ulnerable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</w:t>
            </w:r>
            <w:r w:rsidRPr="00607154">
              <w:rPr>
                <w:rFonts w:cstheme="minorHAnsi"/>
                <w:sz w:val="20"/>
                <w:szCs w:val="20"/>
              </w:rPr>
              <w:t xml:space="preserve">4 - </w:t>
            </w:r>
            <w:r w:rsidRPr="00607154">
              <w:rPr>
                <w:rFonts w:eastAsia="MS Gothic" w:cstheme="minorHAnsi"/>
                <w:sz w:val="20"/>
                <w:szCs w:val="20"/>
              </w:rPr>
              <w:t>Vulnerable</w:t>
            </w:r>
          </w:p>
          <w:p w14:paraId="417C4E9A" w14:textId="77777777" w:rsidR="00C57A84" w:rsidRPr="00532DA2" w:rsidRDefault="00C57A84" w:rsidP="00C423A5">
            <w:pPr>
              <w:rPr>
                <w:rFonts w:eastAsia="MS Gothic" w:cstheme="minorHAnsi"/>
                <w:b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ild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</w:t>
            </w:r>
            <w:r w:rsidRPr="00607154">
              <w:rPr>
                <w:rFonts w:eastAsia="MS Gothic" w:cstheme="minorHAnsi"/>
                <w:sz w:val="20"/>
                <w:szCs w:val="20"/>
              </w:rPr>
              <w:t>5 - Mildly Frail</w:t>
            </w:r>
          </w:p>
        </w:tc>
        <w:tc>
          <w:tcPr>
            <w:tcW w:w="5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8E04D39" w14:textId="77777777" w:rsidR="00C57A84" w:rsidRPr="00607154" w:rsidRDefault="00C57A84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oderate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</w:t>
            </w:r>
            <w:r w:rsidRPr="00607154">
              <w:rPr>
                <w:rFonts w:eastAsia="MS Gothic" w:cstheme="minorHAnsi"/>
                <w:sz w:val="20"/>
                <w:szCs w:val="20"/>
              </w:rPr>
              <w:t>6 - Moderately Frail</w:t>
            </w:r>
          </w:p>
          <w:p w14:paraId="2FFF7766" w14:textId="77777777" w:rsidR="00C57A84" w:rsidRPr="00607154" w:rsidRDefault="00C57A84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evere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</w:t>
            </w:r>
            <w:r w:rsidRPr="00607154">
              <w:rPr>
                <w:rFonts w:eastAsia="MS Gothic" w:cstheme="minorHAnsi"/>
                <w:sz w:val="20"/>
                <w:szCs w:val="20"/>
              </w:rPr>
              <w:t>7 - Severely frail</w:t>
            </w:r>
          </w:p>
          <w:p w14:paraId="769448E9" w14:textId="77777777" w:rsidR="00C57A84" w:rsidRPr="00607154" w:rsidRDefault="00C57A84" w:rsidP="00C423A5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erySevere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8 - Very Severely frail</w:t>
            </w:r>
          </w:p>
          <w:p w14:paraId="31BE1013" w14:textId="77777777" w:rsidR="00C57A84" w:rsidRPr="00607154" w:rsidRDefault="00C57A84" w:rsidP="00C423A5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terminallyIl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9 - Terminally ill</w:t>
            </w:r>
          </w:p>
          <w:p w14:paraId="637B8549" w14:textId="77777777" w:rsidR="00C57A84" w:rsidRPr="00607154" w:rsidRDefault="00C57A84" w:rsidP="00C423A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57A84" w:rsidRPr="00607154" w14:paraId="657F8060" w14:textId="77777777" w:rsidTr="00C423A5">
        <w:trPr>
          <w:jc w:val="center"/>
        </w:trPr>
        <w:tc>
          <w:tcPr>
            <w:tcW w:w="110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8A57" w14:textId="77777777" w:rsidR="00C57A84" w:rsidRPr="00607154" w:rsidRDefault="00C57A84" w:rsidP="00C423A5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</w:p>
          <w:p w14:paraId="6077E034" w14:textId="77777777" w:rsidR="00C57A84" w:rsidRPr="00607154" w:rsidRDefault="00C57A84" w:rsidP="00C423A5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607154">
              <w:rPr>
                <w:rFonts w:cstheme="minorHAnsi"/>
                <w:bCs/>
                <w:sz w:val="20"/>
                <w:szCs w:val="20"/>
                <w:lang w:val="en-US"/>
              </w:rPr>
              <w:t xml:space="preserve">When scoring frailty in people with </w:t>
            </w:r>
            <w:r w:rsidRPr="00607154">
              <w:rPr>
                <w:rFonts w:cstheme="minorHAnsi"/>
                <w:b/>
                <w:bCs/>
                <w:sz w:val="20"/>
                <w:szCs w:val="20"/>
                <w:lang w:val="en-US"/>
              </w:rPr>
              <w:t>dementia</w:t>
            </w:r>
            <w:r w:rsidRPr="00607154">
              <w:rPr>
                <w:rFonts w:cstheme="minorHAnsi"/>
                <w:bCs/>
                <w:sz w:val="20"/>
                <w:szCs w:val="20"/>
                <w:lang w:val="en-US"/>
              </w:rPr>
              <w:t xml:space="preserve"> the degree of frailty corresponds to the degree of dementia i.e. </w:t>
            </w:r>
            <w:r w:rsidRPr="00607154">
              <w:rPr>
                <w:rFonts w:cstheme="minorHAnsi"/>
                <w:b/>
                <w:bCs/>
                <w:sz w:val="20"/>
                <w:szCs w:val="20"/>
                <w:lang w:val="en-US"/>
              </w:rPr>
              <w:t>Mild dementia = CFS 5, Moderate dementia = CFS 6, Severe dementia = CFS 7</w:t>
            </w:r>
          </w:p>
          <w:p w14:paraId="71E1185C" w14:textId="77777777" w:rsidR="00C57A84" w:rsidRPr="00607154" w:rsidRDefault="00C57A84" w:rsidP="00C423A5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37069B8" w14:textId="77777777" w:rsidR="00C57A84" w:rsidRPr="00607154" w:rsidRDefault="00C57A84" w:rsidP="00C423A5">
            <w:pPr>
              <w:rPr>
                <w:rFonts w:cstheme="minorHAnsi"/>
                <w:b/>
                <w:sz w:val="20"/>
                <w:szCs w:val="20"/>
              </w:rPr>
            </w:pPr>
            <w:r w:rsidRPr="00607154">
              <w:rPr>
                <w:rFonts w:cstheme="minorHAnsi"/>
                <w:b/>
                <w:sz w:val="20"/>
                <w:szCs w:val="20"/>
              </w:rPr>
              <w:t xml:space="preserve">For more information: </w:t>
            </w:r>
          </w:p>
          <w:p w14:paraId="6A94B20D" w14:textId="77777777" w:rsidR="00C57A84" w:rsidRPr="00607154" w:rsidRDefault="00C57A84" w:rsidP="00C423A5">
            <w:pPr>
              <w:rPr>
                <w:rFonts w:cstheme="minorHAnsi"/>
                <w:sz w:val="20"/>
                <w:szCs w:val="20"/>
              </w:rPr>
            </w:pPr>
            <w:hyperlink r:id="rId9" w:history="1">
              <w:r w:rsidRPr="00607154">
                <w:rPr>
                  <w:rStyle w:val="Hyperlink"/>
                  <w:rFonts w:cstheme="minorHAnsi"/>
                  <w:sz w:val="20"/>
                  <w:szCs w:val="20"/>
                </w:rPr>
                <w:t>https://www.england.nhs.uk/south/wp-content/uploads/sites/6/2022/02/rockwood-frailty-scale_.pdf</w:t>
              </w:r>
            </w:hyperlink>
          </w:p>
        </w:tc>
      </w:tr>
    </w:tbl>
    <w:p w14:paraId="1B3B478B" w14:textId="77777777" w:rsidR="00C57A84" w:rsidRPr="002B1F33" w:rsidRDefault="00C57A84" w:rsidP="00193E65">
      <w:pPr>
        <w:rPr>
          <w:rFonts w:ascii="Calibri" w:hAnsi="Calibri" w:cs="Arial"/>
          <w:sz w:val="20"/>
          <w:szCs w:val="20"/>
        </w:rPr>
      </w:pPr>
    </w:p>
    <w:tbl>
      <w:tblPr>
        <w:tblW w:w="11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7"/>
      </w:tblGrid>
      <w:tr w:rsidR="00193E65" w:rsidRPr="002B1F33" w14:paraId="5DB6A3CB" w14:textId="77777777" w:rsidTr="00541260">
        <w:trPr>
          <w:trHeight w:val="250"/>
        </w:trPr>
        <w:tc>
          <w:tcPr>
            <w:tcW w:w="1105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9124A3B" w14:textId="77777777" w:rsidR="00193E65" w:rsidRPr="002B1F33" w:rsidRDefault="00193E65" w:rsidP="00541260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bookmarkStart w:id="5" w:name="_Hlk186994144"/>
            <w:r w:rsidRPr="002B1F33">
              <w:rPr>
                <w:rFonts w:cstheme="minorHAnsi"/>
                <w:b/>
                <w:sz w:val="20"/>
                <w:szCs w:val="20"/>
              </w:rPr>
              <w:t>CLINICAL DETAILS</w:t>
            </w:r>
          </w:p>
        </w:tc>
      </w:tr>
      <w:tr w:rsidR="00193E65" w:rsidRPr="002B1F33" w14:paraId="27470DC3" w14:textId="77777777" w:rsidTr="00541260">
        <w:trPr>
          <w:trHeight w:val="789"/>
        </w:trPr>
        <w:tc>
          <w:tcPr>
            <w:tcW w:w="11057" w:type="dxa"/>
            <w:tcBorders>
              <w:top w:val="single" w:sz="4" w:space="0" w:color="auto"/>
            </w:tcBorders>
          </w:tcPr>
          <w:p w14:paraId="42B6898C" w14:textId="77777777" w:rsidR="00193E65" w:rsidRPr="002B1F33" w:rsidRDefault="00193E65" w:rsidP="00541260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2B1F33">
              <w:rPr>
                <w:rFonts w:cstheme="minorHAnsi"/>
                <w:b/>
                <w:sz w:val="20"/>
                <w:szCs w:val="20"/>
              </w:rPr>
              <w:t>Details of other significant medical history:</w:t>
            </w:r>
          </w:p>
          <w:p w14:paraId="6FC7A1CA" w14:textId="77777777" w:rsidR="00193E65" w:rsidRPr="002B1F33" w:rsidRDefault="00193E65" w:rsidP="00541260">
            <w:pPr>
              <w:spacing w:before="20" w:after="20" w:line="320" w:lineRule="exact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2B1F33">
              <w:rPr>
                <w:rFonts w:cstheme="minorHAnsi"/>
                <w:sz w:val="20"/>
                <w:szCs w:val="20"/>
              </w:rPr>
              <w:t>${</w:t>
            </w:r>
            <w:r w:rsidRPr="002B1F33">
              <w:rPr>
                <w:rFonts w:cstheme="minorHAnsi"/>
                <w:sz w:val="20"/>
                <w:szCs w:val="20"/>
                <w:shd w:val="clear" w:color="auto" w:fill="FFFFFF"/>
              </w:rPr>
              <w:t>medicalHistory}</w:t>
            </w:r>
          </w:p>
          <w:p w14:paraId="5896ABBB" w14:textId="77777777" w:rsidR="00193E65" w:rsidRPr="002B1F33" w:rsidRDefault="00193E65" w:rsidP="00541260">
            <w:pPr>
              <w:spacing w:before="20" w:after="20" w:line="320" w:lineRule="exact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</w:tr>
      <w:tr w:rsidR="00193E65" w:rsidRPr="00B01120" w14:paraId="18F1AE7E" w14:textId="77777777" w:rsidTr="00541260">
        <w:trPr>
          <w:trHeight w:val="1226"/>
        </w:trPr>
        <w:tc>
          <w:tcPr>
            <w:tcW w:w="11057" w:type="dxa"/>
          </w:tcPr>
          <w:p w14:paraId="6BE7A9BC" w14:textId="77777777" w:rsidR="00193E65" w:rsidRPr="002B1F33" w:rsidRDefault="00193E65" w:rsidP="00541260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b/>
                <w:sz w:val="20"/>
                <w:szCs w:val="20"/>
              </w:rPr>
              <w:t>Anticoagulation and / or antiplatelet</w:t>
            </w:r>
            <w:r w:rsidRPr="002B1F33">
              <w:rPr>
                <w:rFonts w:cstheme="minorHAnsi"/>
                <w:sz w:val="20"/>
                <w:szCs w:val="20"/>
              </w:rPr>
              <w:t xml:space="preserve"> </w:t>
            </w:r>
            <w:r w:rsidRPr="002B1F33">
              <w:rPr>
                <w:rFonts w:cstheme="minorHAnsi"/>
                <w:b/>
                <w:sz w:val="20"/>
                <w:szCs w:val="20"/>
              </w:rPr>
              <w:t>medication</w:t>
            </w:r>
            <w:r w:rsidRPr="002B1F33">
              <w:rPr>
                <w:rFonts w:cstheme="minorHAnsi"/>
                <w:sz w:val="20"/>
                <w:szCs w:val="20"/>
              </w:rPr>
              <w:t xml:space="preserve"> – please state indication, medication taken and latest INR if applicable:</w:t>
            </w:r>
          </w:p>
          <w:p w14:paraId="31677E78" w14:textId="77777777" w:rsidR="00193E65" w:rsidRPr="002B1F33" w:rsidRDefault="00193E65" w:rsidP="00541260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>${isAnticoagulatedWith}</w:t>
            </w:r>
          </w:p>
          <w:p w14:paraId="6A6B8E18" w14:textId="77777777" w:rsidR="00193E65" w:rsidRPr="002B1F33" w:rsidRDefault="00193E65" w:rsidP="00541260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>${antiPlatelets}</w:t>
            </w:r>
          </w:p>
          <w:p w14:paraId="3B371A04" w14:textId="77777777" w:rsidR="00193E65" w:rsidRPr="002B1F33" w:rsidRDefault="00193E65" w:rsidP="00541260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>${inr}</w:t>
            </w:r>
          </w:p>
          <w:p w14:paraId="4BEDE97D" w14:textId="77777777" w:rsidR="00193E65" w:rsidRPr="002B1F33" w:rsidRDefault="00193E65" w:rsidP="00541260">
            <w:pPr>
              <w:rPr>
                <w:rFonts w:cstheme="minorHAnsi"/>
                <w:sz w:val="20"/>
                <w:szCs w:val="20"/>
              </w:rPr>
            </w:pPr>
          </w:p>
          <w:p w14:paraId="012338AE" w14:textId="77777777" w:rsidR="00193E65" w:rsidRPr="002B1F33" w:rsidRDefault="00193E65" w:rsidP="00541260">
            <w:pPr>
              <w:rPr>
                <w:rFonts w:cstheme="minorHAnsi"/>
                <w:b/>
                <w:sz w:val="20"/>
                <w:szCs w:val="20"/>
              </w:rPr>
            </w:pPr>
            <w:r w:rsidRPr="002B1F33">
              <w:rPr>
                <w:rFonts w:cstheme="minorHAnsi"/>
                <w:b/>
                <w:sz w:val="20"/>
                <w:szCs w:val="20"/>
              </w:rPr>
              <w:t>List or attach regular medication:</w:t>
            </w:r>
          </w:p>
          <w:p w14:paraId="3F421DA3" w14:textId="77777777" w:rsidR="00193E65" w:rsidRPr="002B1F33" w:rsidRDefault="00193E65" w:rsidP="00541260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2B1F33">
              <w:rPr>
                <w:rFonts w:cstheme="minorHAnsi"/>
                <w:sz w:val="20"/>
                <w:szCs w:val="20"/>
              </w:rPr>
              <w:lastRenderedPageBreak/>
              <w:t>${</w:t>
            </w:r>
            <w:r w:rsidRPr="002B1F33">
              <w:rPr>
                <w:rFonts w:cstheme="minorHAnsi"/>
                <w:sz w:val="20"/>
                <w:szCs w:val="20"/>
                <w:shd w:val="clear" w:color="auto" w:fill="FFFFFF"/>
              </w:rPr>
              <w:t>medication}</w:t>
            </w:r>
          </w:p>
          <w:p w14:paraId="6677D96B" w14:textId="77777777" w:rsidR="00193E65" w:rsidRPr="002B1F33" w:rsidRDefault="00193E65" w:rsidP="00541260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14:paraId="1EDCD60F" w14:textId="77777777" w:rsidR="00193E65" w:rsidRPr="002B1F33" w:rsidRDefault="00193E65" w:rsidP="00541260">
            <w:pPr>
              <w:rPr>
                <w:rFonts w:cstheme="minorHAnsi"/>
                <w:b/>
                <w:sz w:val="20"/>
                <w:szCs w:val="20"/>
              </w:rPr>
            </w:pPr>
            <w:r w:rsidRPr="002B1F33">
              <w:rPr>
                <w:rFonts w:cstheme="minorHAnsi"/>
                <w:b/>
                <w:sz w:val="20"/>
                <w:szCs w:val="20"/>
              </w:rPr>
              <w:t>Allergies:</w:t>
            </w:r>
          </w:p>
          <w:p w14:paraId="190CBE6A" w14:textId="77777777" w:rsidR="00193E65" w:rsidRPr="002B1F33" w:rsidRDefault="00193E65" w:rsidP="00541260">
            <w:pPr>
              <w:rPr>
                <w:rFonts w:cstheme="minorHAnsi"/>
                <w:sz w:val="20"/>
                <w:szCs w:val="20"/>
              </w:rPr>
            </w:pPr>
            <w:r w:rsidRPr="002B1F33">
              <w:rPr>
                <w:rFonts w:cstheme="minorHAnsi"/>
                <w:sz w:val="20"/>
                <w:szCs w:val="20"/>
              </w:rPr>
              <w:t>${</w:t>
            </w:r>
            <w:r w:rsidRPr="002B1F33">
              <w:rPr>
                <w:rFonts w:cstheme="minorHAnsi"/>
                <w:sz w:val="20"/>
                <w:szCs w:val="20"/>
                <w:shd w:val="clear" w:color="auto" w:fill="FFFFFF"/>
              </w:rPr>
              <w:t>allergies}</w:t>
            </w:r>
          </w:p>
        </w:tc>
      </w:tr>
      <w:bookmarkEnd w:id="2"/>
      <w:bookmarkEnd w:id="4"/>
      <w:bookmarkEnd w:id="5"/>
    </w:tbl>
    <w:p w14:paraId="369561F5" w14:textId="77777777" w:rsidR="00193E65" w:rsidRDefault="00193E65" w:rsidP="00587FC7">
      <w:pPr>
        <w:rPr>
          <w:rFonts w:cstheme="minorHAnsi"/>
          <w:b/>
          <w:color w:val="FF0000"/>
          <w:sz w:val="20"/>
          <w:szCs w:val="20"/>
        </w:rPr>
      </w:pPr>
    </w:p>
    <w:sectPr w:rsidR="00193E65" w:rsidSect="003D640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F2D14" w14:textId="77777777" w:rsidR="00986391" w:rsidRDefault="00986391" w:rsidP="00E53148">
      <w:r>
        <w:separator/>
      </w:r>
    </w:p>
  </w:endnote>
  <w:endnote w:type="continuationSeparator" w:id="0">
    <w:p w14:paraId="071BA610" w14:textId="77777777" w:rsidR="00986391" w:rsidRDefault="00986391" w:rsidP="00E53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A523E" w14:textId="77777777" w:rsidR="00D80018" w:rsidRDefault="00D800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C3D94" w14:textId="77777777" w:rsidR="006F3699" w:rsidRPr="00A56E15" w:rsidRDefault="006F3699" w:rsidP="006F3699">
    <w:pPr>
      <w:pStyle w:val="Footer"/>
      <w:jc w:val="right"/>
      <w:rPr>
        <w:sz w:val="20"/>
        <w:szCs w:val="20"/>
      </w:rPr>
    </w:pPr>
    <w:r>
      <w:rPr>
        <w:sz w:val="20"/>
        <w:szCs w:val="20"/>
      </w:rPr>
      <w:t xml:space="preserve">Name: </w:t>
    </w:r>
    <w:r w:rsidRPr="002913A4">
      <w:rPr>
        <w:rFonts w:cstheme="minorHAnsi"/>
        <w:sz w:val="20"/>
        <w:szCs w:val="20"/>
      </w:rPr>
      <w:t>${surname}</w:t>
    </w:r>
    <w:r>
      <w:rPr>
        <w:rFonts w:cstheme="minorHAnsi"/>
        <w:sz w:val="20"/>
        <w:szCs w:val="20"/>
      </w:rPr>
      <w:t xml:space="preserve">, </w:t>
    </w:r>
    <w:r w:rsidRPr="002913A4">
      <w:rPr>
        <w:rFonts w:cstheme="minorHAnsi"/>
        <w:sz w:val="20"/>
        <w:szCs w:val="20"/>
      </w:rPr>
      <w:t>${</w:t>
    </w:r>
    <w:proofErr w:type="gramStart"/>
    <w:r>
      <w:rPr>
        <w:rFonts w:cstheme="minorHAnsi"/>
        <w:sz w:val="20"/>
        <w:szCs w:val="20"/>
      </w:rPr>
      <w:t>firstname</w:t>
    </w:r>
    <w:r w:rsidRPr="002913A4">
      <w:rPr>
        <w:rFonts w:cstheme="minorHAnsi"/>
        <w:sz w:val="20"/>
        <w:szCs w:val="20"/>
      </w:rPr>
      <w:t>}</w:t>
    </w:r>
    <w:r>
      <w:rPr>
        <w:rFonts w:cstheme="minorHAnsi"/>
        <w:sz w:val="20"/>
        <w:szCs w:val="20"/>
      </w:rPr>
      <w:t xml:space="preserve">   </w:t>
    </w:r>
    <w:proofErr w:type="gramEnd"/>
    <w:r>
      <w:rPr>
        <w:rFonts w:cstheme="minorHAnsi"/>
        <w:sz w:val="20"/>
        <w:szCs w:val="20"/>
      </w:rPr>
      <w:t xml:space="preserve">          NHS no.: </w:t>
    </w:r>
    <w:r w:rsidRPr="002913A4">
      <w:rPr>
        <w:rFonts w:cstheme="minorHAnsi"/>
        <w:sz w:val="20"/>
        <w:szCs w:val="20"/>
      </w:rPr>
      <w:t>${</w:t>
    </w:r>
    <w:proofErr w:type="gramStart"/>
    <w:r>
      <w:rPr>
        <w:rFonts w:cstheme="minorHAnsi"/>
        <w:sz w:val="20"/>
        <w:szCs w:val="20"/>
      </w:rPr>
      <w:t>nhsNumber</w:t>
    </w:r>
    <w:r w:rsidRPr="002913A4">
      <w:rPr>
        <w:rFonts w:cstheme="minorHAnsi"/>
        <w:sz w:val="20"/>
        <w:szCs w:val="20"/>
      </w:rPr>
      <w:t>}</w:t>
    </w:r>
    <w:r>
      <w:rPr>
        <w:rFonts w:cstheme="minorHAnsi"/>
        <w:sz w:val="20"/>
        <w:szCs w:val="20"/>
      </w:rPr>
      <w:t xml:space="preserve">   </w:t>
    </w:r>
    <w:proofErr w:type="gramEnd"/>
    <w:r>
      <w:rPr>
        <w:rFonts w:cstheme="minorHAnsi"/>
        <w:sz w:val="20"/>
        <w:szCs w:val="20"/>
      </w:rPr>
      <w:t xml:space="preserve">           DOB.: </w:t>
    </w:r>
    <w:r w:rsidRPr="002913A4">
      <w:rPr>
        <w:rFonts w:cstheme="minorHAnsi"/>
        <w:sz w:val="20"/>
        <w:szCs w:val="20"/>
      </w:rPr>
      <w:t>${</w:t>
    </w:r>
    <w:r>
      <w:rPr>
        <w:rFonts w:cstheme="minorHAnsi"/>
        <w:sz w:val="20"/>
        <w:szCs w:val="20"/>
      </w:rPr>
      <w:t>dob</w:t>
    </w:r>
    <w:r w:rsidRPr="002913A4">
      <w:rPr>
        <w:rFonts w:cstheme="minorHAnsi"/>
        <w:sz w:val="20"/>
        <w:szCs w:val="20"/>
      </w:rPr>
      <w:t>}</w:t>
    </w:r>
  </w:p>
  <w:p w14:paraId="05833C86" w14:textId="77777777" w:rsidR="006F3699" w:rsidRPr="000D4151" w:rsidRDefault="006F3699" w:rsidP="006F3699">
    <w:pPr>
      <w:pStyle w:val="Footer"/>
      <w:rPr>
        <w:b/>
        <w:bCs/>
        <w:sz w:val="20"/>
        <w:szCs w:val="20"/>
      </w:rPr>
    </w:pPr>
    <w:r w:rsidRPr="000D4151">
      <w:rPr>
        <w:b/>
        <w:bCs/>
        <w:sz w:val="20"/>
        <w:szCs w:val="20"/>
      </w:rPr>
      <w:t>Completed by C the Signs</w:t>
    </w:r>
  </w:p>
  <w:p w14:paraId="231AFF50" w14:textId="0A29388A" w:rsidR="00E53148" w:rsidRPr="006F3699" w:rsidRDefault="006F3699" w:rsidP="006F3699">
    <w:pPr>
      <w:pStyle w:val="Footer"/>
      <w:rPr>
        <w:sz w:val="20"/>
        <w:szCs w:val="20"/>
      </w:rPr>
    </w:pPr>
    <w:r w:rsidRPr="000D4151">
      <w:rPr>
        <w:sz w:val="20"/>
        <w:szCs w:val="20"/>
      </w:rPr>
      <w:t xml:space="preserve">Version: </w:t>
    </w:r>
    <w:r w:rsidR="00D80018">
      <w:rPr>
        <w:sz w:val="20"/>
        <w:szCs w:val="20"/>
      </w:rPr>
      <w:t>7</w:t>
    </w:r>
    <w:r w:rsidRPr="000D4151">
      <w:rPr>
        <w:sz w:val="20"/>
        <w:szCs w:val="20"/>
      </w:rPr>
      <w:t xml:space="preserve">.0 </w:t>
    </w:r>
    <w:r w:rsidR="00D80018">
      <w:rPr>
        <w:sz w:val="20"/>
        <w:szCs w:val="20"/>
      </w:rPr>
      <w:t>May</w:t>
    </w:r>
    <w:r w:rsidRPr="000D4151">
      <w:rPr>
        <w:sz w:val="20"/>
        <w:szCs w:val="20"/>
      </w:rPr>
      <w:t xml:space="preserve"> 202</w:t>
    </w:r>
    <w:r w:rsidR="00D80018">
      <w:rPr>
        <w:sz w:val="20"/>
        <w:szCs w:val="20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A074E" w14:textId="77777777" w:rsidR="00D80018" w:rsidRDefault="00D800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BE75D" w14:textId="77777777" w:rsidR="00986391" w:rsidRDefault="00986391" w:rsidP="00E53148">
      <w:r>
        <w:separator/>
      </w:r>
    </w:p>
  </w:footnote>
  <w:footnote w:type="continuationSeparator" w:id="0">
    <w:p w14:paraId="70E1724F" w14:textId="77777777" w:rsidR="00986391" w:rsidRDefault="00986391" w:rsidP="00E53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E9452" w14:textId="77777777" w:rsidR="00D80018" w:rsidRDefault="00D800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F4A9C" w14:textId="35B8FA45" w:rsidR="003E775E" w:rsidRDefault="00583FB2" w:rsidP="00583FB2">
    <w:pPr>
      <w:pStyle w:val="Header"/>
      <w:jc w:val="center"/>
    </w:pPr>
    <w:r>
      <w:rPr>
        <w:noProof/>
        <w14:ligatures w14:val="standardContextual"/>
      </w:rPr>
      <w:drawing>
        <wp:inline distT="0" distB="0" distL="0" distR="0" wp14:anchorId="31CF8216" wp14:editId="00BE5558">
          <wp:extent cx="750548" cy="370205"/>
          <wp:effectExtent l="0" t="0" r="0" b="0"/>
          <wp:docPr id="15723825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008544" name="Picture 111100854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8700"/>
                  <a:stretch/>
                </pic:blipFill>
                <pic:spPr bwMode="auto">
                  <a:xfrm>
                    <a:off x="0" y="0"/>
                    <a:ext cx="750548" cy="3702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14:ligatures w14:val="standardContextual"/>
      </w:rPr>
      <w:drawing>
        <wp:inline distT="0" distB="0" distL="0" distR="0" wp14:anchorId="20DCD229" wp14:editId="5277236B">
          <wp:extent cx="4432741" cy="370205"/>
          <wp:effectExtent l="0" t="0" r="0" b="0"/>
          <wp:docPr id="11110085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008544" name="Picture 111100854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63"/>
                  <a:stretch/>
                </pic:blipFill>
                <pic:spPr bwMode="auto">
                  <a:xfrm>
                    <a:off x="0" y="0"/>
                    <a:ext cx="4432741" cy="3702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F78B3" w14:textId="77777777" w:rsidR="00D80018" w:rsidRDefault="00D800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D36AE"/>
    <w:multiLevelType w:val="hybridMultilevel"/>
    <w:tmpl w:val="C45238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7B2F78"/>
    <w:multiLevelType w:val="hybridMultilevel"/>
    <w:tmpl w:val="9118E5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6FC11AD"/>
    <w:multiLevelType w:val="hybridMultilevel"/>
    <w:tmpl w:val="08863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360711"/>
    <w:multiLevelType w:val="hybridMultilevel"/>
    <w:tmpl w:val="A9EA2A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C43DCA"/>
    <w:multiLevelType w:val="hybridMultilevel"/>
    <w:tmpl w:val="35AC6C7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4D5AFA"/>
    <w:multiLevelType w:val="hybridMultilevel"/>
    <w:tmpl w:val="6CDE166C"/>
    <w:lvl w:ilvl="0" w:tplc="C3B815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C0449C"/>
    <w:multiLevelType w:val="hybridMultilevel"/>
    <w:tmpl w:val="8ADA4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A616223"/>
    <w:multiLevelType w:val="hybridMultilevel"/>
    <w:tmpl w:val="2FAC5D82"/>
    <w:lvl w:ilvl="0" w:tplc="08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BB41E29"/>
    <w:multiLevelType w:val="hybridMultilevel"/>
    <w:tmpl w:val="85AC8D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D07C83"/>
    <w:multiLevelType w:val="hybridMultilevel"/>
    <w:tmpl w:val="F5D45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3463867">
    <w:abstractNumId w:val="8"/>
  </w:num>
  <w:num w:numId="2" w16cid:durableId="1638604967">
    <w:abstractNumId w:val="4"/>
  </w:num>
  <w:num w:numId="3" w16cid:durableId="806817341">
    <w:abstractNumId w:val="7"/>
  </w:num>
  <w:num w:numId="4" w16cid:durableId="1741831384">
    <w:abstractNumId w:val="9"/>
  </w:num>
  <w:num w:numId="5" w16cid:durableId="1562715430">
    <w:abstractNumId w:val="5"/>
  </w:num>
  <w:num w:numId="6" w16cid:durableId="2029021164">
    <w:abstractNumId w:val="1"/>
  </w:num>
  <w:num w:numId="7" w16cid:durableId="956837369">
    <w:abstractNumId w:val="6"/>
  </w:num>
  <w:num w:numId="8" w16cid:durableId="1105535429">
    <w:abstractNumId w:val="3"/>
  </w:num>
  <w:num w:numId="9" w16cid:durableId="868108971">
    <w:abstractNumId w:val="2"/>
  </w:num>
  <w:num w:numId="10" w16cid:durableId="1759448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E45"/>
    <w:rsid w:val="0000535A"/>
    <w:rsid w:val="0005230C"/>
    <w:rsid w:val="0006414C"/>
    <w:rsid w:val="00095423"/>
    <w:rsid w:val="000D4151"/>
    <w:rsid w:val="000E3D8A"/>
    <w:rsid w:val="000E5451"/>
    <w:rsid w:val="000E5891"/>
    <w:rsid w:val="000F3B5D"/>
    <w:rsid w:val="001101D8"/>
    <w:rsid w:val="001153CF"/>
    <w:rsid w:val="001174DF"/>
    <w:rsid w:val="00127249"/>
    <w:rsid w:val="00155CC8"/>
    <w:rsid w:val="001660E3"/>
    <w:rsid w:val="00193E65"/>
    <w:rsid w:val="001B41C6"/>
    <w:rsid w:val="001F4885"/>
    <w:rsid w:val="00223A1C"/>
    <w:rsid w:val="00223B14"/>
    <w:rsid w:val="0028525D"/>
    <w:rsid w:val="002B1F33"/>
    <w:rsid w:val="002B7F19"/>
    <w:rsid w:val="002C3C57"/>
    <w:rsid w:val="002C77E4"/>
    <w:rsid w:val="002D4E15"/>
    <w:rsid w:val="002E7E10"/>
    <w:rsid w:val="00305DB3"/>
    <w:rsid w:val="00366804"/>
    <w:rsid w:val="003A071E"/>
    <w:rsid w:val="003A4CFA"/>
    <w:rsid w:val="003D3725"/>
    <w:rsid w:val="003E4923"/>
    <w:rsid w:val="003E775E"/>
    <w:rsid w:val="00406188"/>
    <w:rsid w:val="00445162"/>
    <w:rsid w:val="00450229"/>
    <w:rsid w:val="00457F36"/>
    <w:rsid w:val="004A4562"/>
    <w:rsid w:val="004A5AC6"/>
    <w:rsid w:val="004B5592"/>
    <w:rsid w:val="005751C2"/>
    <w:rsid w:val="00581E54"/>
    <w:rsid w:val="00583FB2"/>
    <w:rsid w:val="005A34EC"/>
    <w:rsid w:val="005B389F"/>
    <w:rsid w:val="005D06FF"/>
    <w:rsid w:val="005D074F"/>
    <w:rsid w:val="005D518E"/>
    <w:rsid w:val="005E4B5A"/>
    <w:rsid w:val="005F1B17"/>
    <w:rsid w:val="006260C4"/>
    <w:rsid w:val="00631A11"/>
    <w:rsid w:val="00651459"/>
    <w:rsid w:val="006C0738"/>
    <w:rsid w:val="006F3699"/>
    <w:rsid w:val="00717C27"/>
    <w:rsid w:val="007340B4"/>
    <w:rsid w:val="0075530D"/>
    <w:rsid w:val="00773B36"/>
    <w:rsid w:val="007974D4"/>
    <w:rsid w:val="007A69AA"/>
    <w:rsid w:val="007E1473"/>
    <w:rsid w:val="00820F30"/>
    <w:rsid w:val="00827873"/>
    <w:rsid w:val="00845790"/>
    <w:rsid w:val="008867AE"/>
    <w:rsid w:val="00890624"/>
    <w:rsid w:val="008E01FC"/>
    <w:rsid w:val="008F72C1"/>
    <w:rsid w:val="0090624D"/>
    <w:rsid w:val="00911A2A"/>
    <w:rsid w:val="0093750C"/>
    <w:rsid w:val="0098404C"/>
    <w:rsid w:val="00986391"/>
    <w:rsid w:val="00996BF2"/>
    <w:rsid w:val="009A2484"/>
    <w:rsid w:val="009A6230"/>
    <w:rsid w:val="009B73A0"/>
    <w:rsid w:val="009C02F9"/>
    <w:rsid w:val="009D29EF"/>
    <w:rsid w:val="00A1173F"/>
    <w:rsid w:val="00A15666"/>
    <w:rsid w:val="00A301ED"/>
    <w:rsid w:val="00A5210E"/>
    <w:rsid w:val="00A56DFB"/>
    <w:rsid w:val="00A5737A"/>
    <w:rsid w:val="00AA7E71"/>
    <w:rsid w:val="00AB11B2"/>
    <w:rsid w:val="00AD332C"/>
    <w:rsid w:val="00B07C13"/>
    <w:rsid w:val="00B11B98"/>
    <w:rsid w:val="00B12FD1"/>
    <w:rsid w:val="00B221BA"/>
    <w:rsid w:val="00B612AD"/>
    <w:rsid w:val="00BA49D0"/>
    <w:rsid w:val="00BF5E0D"/>
    <w:rsid w:val="00C01BF0"/>
    <w:rsid w:val="00C2473A"/>
    <w:rsid w:val="00C57A84"/>
    <w:rsid w:val="00C819AD"/>
    <w:rsid w:val="00C8317F"/>
    <w:rsid w:val="00C96171"/>
    <w:rsid w:val="00CE6E45"/>
    <w:rsid w:val="00CE799E"/>
    <w:rsid w:val="00CF6936"/>
    <w:rsid w:val="00D80018"/>
    <w:rsid w:val="00D83746"/>
    <w:rsid w:val="00E14752"/>
    <w:rsid w:val="00E26433"/>
    <w:rsid w:val="00E4502B"/>
    <w:rsid w:val="00E53148"/>
    <w:rsid w:val="00E63BB7"/>
    <w:rsid w:val="00E916F2"/>
    <w:rsid w:val="00ED5F9C"/>
    <w:rsid w:val="00F238A4"/>
    <w:rsid w:val="00F2623D"/>
    <w:rsid w:val="00F76BA5"/>
    <w:rsid w:val="00FF3E26"/>
    <w:rsid w:val="00FF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32C13"/>
  <w15:chartTrackingRefBased/>
  <w15:docId w15:val="{4BF71D8C-FB68-FC43-9EC2-63E2099BD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E4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E45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23B1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531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14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531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148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773B36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ED5F9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07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07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0738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07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0738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8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8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8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tect.checkpoint.com/v2/___https://cancermatterswessex.nhs.uk/fast-track-referrals/___.bXQtcHJvZC1jcC1ldXcyLTE6dW5pdmVyc2l0eWhvc3BpdGFsc291dGhhbXB0b246YzpvOjY5ODdhYmRhNmQ3NGIzYzBmZTkyYzFhNmU0NzUyNzQ1OjY6MzJlYTo5YWZlYjE4NDFmZDhjODVmOWZlMTU4OWNiODk5YWJjNTdkZWJlYTcwNmExZjkzNjYwOTBmOTNjZjQwNWJjNTNlOnA6VDpO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protect.checkpoint.com/v2/___https:/cks.nice.org.uk/topics/prostate-cancer/diagnosis/assessment/___.bXQtcHJvZC1jcC1ldXcyLTE6dW5pdmVyc2l0eWhvc3BpdGFsc291dGhhbXB0b246YzpvOmQxMTU0NzY1ZGJjM2MwMGYwNDBmNWNmM2FmZGY1M2FmOjY6NTYwOTo1YjVhYTllOTYwZDc0M2I4MzNjZDIzYzEzMDQ2MDM2OGNjMzJhN2U3OTJhYzA5OTEyMzQzYmM2ODUzZDdlN2E4OnA6VDpO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england.nhs.uk/south/wp-content/uploads/sites/6/2022/02/rockwood-frailty-scale_.pdf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1385</Words>
  <Characters>7995</Characters>
  <Application>Microsoft Office Word</Application>
  <DocSecurity>0</DocSecurity>
  <Lines>333</Lines>
  <Paragraphs>253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 Payling</dc:creator>
  <cp:keywords/>
  <dc:description/>
  <cp:lastModifiedBy>Miles Payling</cp:lastModifiedBy>
  <cp:revision>6</cp:revision>
  <dcterms:created xsi:type="dcterms:W3CDTF">2025-02-10T23:06:00Z</dcterms:created>
  <dcterms:modified xsi:type="dcterms:W3CDTF">2026-06-07T22:27:00Z</dcterms:modified>
</cp:coreProperties>
</file>