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323" w:tblpY="58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CE6E45" w:rsidRPr="009D3D12" w14:paraId="2FD59E6A" w14:textId="77777777" w:rsidTr="003E775E">
        <w:trPr>
          <w:trHeight w:val="274"/>
        </w:trPr>
        <w:tc>
          <w:tcPr>
            <w:tcW w:w="11058" w:type="dxa"/>
            <w:shd w:val="clear" w:color="auto" w:fill="000000"/>
          </w:tcPr>
          <w:p w14:paraId="703EAF3D" w14:textId="1C107700" w:rsidR="00CE6E45" w:rsidRPr="009D3D12" w:rsidRDefault="00490430" w:rsidP="003E775E">
            <w:pPr>
              <w:ind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color w:val="FFFFFF"/>
              </w:rPr>
              <w:t>Fast Track Urgent Suspected Cancer Referral: Haematological Cancer</w:t>
            </w:r>
          </w:p>
        </w:tc>
      </w:tr>
    </w:tbl>
    <w:p w14:paraId="312B07AC" w14:textId="74E737DF" w:rsidR="00CE6E45" w:rsidRPr="009D3D12" w:rsidRDefault="00CE6E45" w:rsidP="00CE6E45">
      <w:pPr>
        <w:jc w:val="right"/>
        <w:rPr>
          <w:rFonts w:cstheme="minorHAnsi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65"/>
        <w:gridCol w:w="1573"/>
        <w:gridCol w:w="1404"/>
        <w:gridCol w:w="2835"/>
      </w:tblGrid>
      <w:tr w:rsidR="00CE6E45" w:rsidRPr="009D3D12" w14:paraId="52CD12B5" w14:textId="77777777" w:rsidTr="003E775E">
        <w:tc>
          <w:tcPr>
            <w:tcW w:w="2552" w:type="dxa"/>
            <w:shd w:val="clear" w:color="auto" w:fill="E7E6E6" w:themeFill="background2"/>
          </w:tcPr>
          <w:p w14:paraId="5AD2300B" w14:textId="4F35E469" w:rsidR="00CE6E45" w:rsidRPr="009D3D12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Date of decision to refer</w:t>
            </w:r>
          </w:p>
        </w:tc>
        <w:tc>
          <w:tcPr>
            <w:tcW w:w="2665" w:type="dxa"/>
          </w:tcPr>
          <w:p w14:paraId="4C89F8AD" w14:textId="41F3507A" w:rsidR="00CE6E45" w:rsidRPr="009D3D12" w:rsidRDefault="00095423" w:rsidP="00587FC7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</w:t>
            </w:r>
            <w:r w:rsidR="00223B14" w:rsidRPr="009D3D12">
              <w:rPr>
                <w:rFonts w:cstheme="minorHAnsi"/>
                <w:sz w:val="20"/>
                <w:szCs w:val="20"/>
              </w:rPr>
              <w:t>{</w:t>
            </w:r>
            <w:proofErr w:type="spellStart"/>
            <w:r w:rsidR="00223B14" w:rsidRPr="009D3D12">
              <w:rPr>
                <w:rFonts w:cstheme="minorHAnsi"/>
                <w:sz w:val="20"/>
                <w:szCs w:val="20"/>
              </w:rPr>
              <w:t>createdDate</w:t>
            </w:r>
            <w:proofErr w:type="spellEnd"/>
            <w:r w:rsidR="00223B14"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977" w:type="dxa"/>
            <w:gridSpan w:val="2"/>
            <w:shd w:val="clear" w:color="auto" w:fill="E7E6E6" w:themeFill="background2"/>
          </w:tcPr>
          <w:p w14:paraId="6415E727" w14:textId="0CFCC533" w:rsidR="00CE6E45" w:rsidRPr="009D3D12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Date referral received at Trust</w:t>
            </w:r>
          </w:p>
        </w:tc>
        <w:tc>
          <w:tcPr>
            <w:tcW w:w="2835" w:type="dxa"/>
          </w:tcPr>
          <w:p w14:paraId="3751A8FF" w14:textId="77777777" w:rsidR="00CE6E45" w:rsidRPr="009D3D12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E0114" w:rsidRPr="002913A4" w14:paraId="2FDC913D" w14:textId="77777777" w:rsidTr="00BC15B8">
        <w:tc>
          <w:tcPr>
            <w:tcW w:w="255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8EC395C" w14:textId="77777777" w:rsidR="007E0114" w:rsidRPr="002913A4" w:rsidRDefault="007E0114" w:rsidP="00BC15B8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Hospital selection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12E9A" w14:textId="77777777" w:rsidR="007E0114" w:rsidRPr="004A56CB" w:rsidRDefault="007E0114" w:rsidP="00BC15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niversityHospitalDorset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University Hospital Dorset (UHD)    </w:t>
            </w:r>
          </w:p>
          <w:p w14:paraId="60459BEA" w14:textId="77777777" w:rsidR="007E0114" w:rsidRPr="004A56CB" w:rsidRDefault="007E0114" w:rsidP="00BC15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rsetCountyHospital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Dorset County Hospital (DCH)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B5545" w14:textId="77777777" w:rsidR="007E0114" w:rsidRPr="004A56CB" w:rsidRDefault="007E0114" w:rsidP="00BC15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alisburyNhsTrust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Salisbury NHS Foundation Trust</w:t>
            </w:r>
          </w:p>
          <w:p w14:paraId="3B831C2C" w14:textId="77777777" w:rsidR="007E0114" w:rsidRPr="002913A4" w:rsidRDefault="007E0114" w:rsidP="00BC15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therHospital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Other: </w:t>
            </w:r>
            <w:r w:rsidRPr="002913A4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>
              <w:rPr>
                <w:rFonts w:cstheme="minorHAnsi"/>
                <w:sz w:val="20"/>
                <w:szCs w:val="20"/>
              </w:rPr>
              <w:t>hospitalSpecify</w:t>
            </w:r>
            <w:proofErr w:type="spellEnd"/>
            <w:r w:rsidRPr="002913A4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20537BF4" w14:textId="247A8910" w:rsidR="00CE6E45" w:rsidRPr="009D3D12" w:rsidRDefault="00CE6E45" w:rsidP="00CE6E45">
      <w:pPr>
        <w:rPr>
          <w:rFonts w:cstheme="minorHAnsi"/>
          <w:sz w:val="20"/>
          <w:szCs w:val="20"/>
        </w:rPr>
      </w:pPr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CE6E45" w:rsidRPr="009D3D12" w14:paraId="7C7D98E2" w14:textId="77777777" w:rsidTr="00B26064">
        <w:trPr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5CB64722" w14:textId="77777777" w:rsidR="003A4CFA" w:rsidRPr="009D3D12" w:rsidRDefault="003A4CFA" w:rsidP="003A4CFA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1DB76EF" w14:textId="66317886" w:rsidR="003A4CFA" w:rsidRPr="009D3D12" w:rsidRDefault="001174DF" w:rsidP="003A4CFA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PATIENT DETAILS</w:t>
            </w:r>
          </w:p>
          <w:p w14:paraId="3DC6FD15" w14:textId="70838666" w:rsidR="00CE6E45" w:rsidRPr="009D3D12" w:rsidRDefault="00CE6E45" w:rsidP="003A4CFA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E65F" w14:textId="4D4B9C2A" w:rsidR="00CE6E45" w:rsidRPr="009D3D12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Surname:</w:t>
            </w:r>
            <w:r w:rsidRPr="009D3D1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D3D12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9D3D12">
              <w:rPr>
                <w:rFonts w:cstheme="minorHAnsi"/>
                <w:sz w:val="20"/>
                <w:szCs w:val="20"/>
              </w:rPr>
              <w:t xml:space="preserve">surname}  </w:t>
            </w:r>
            <w:r w:rsidRPr="009D3D12">
              <w:rPr>
                <w:rFonts w:cstheme="minorHAnsi"/>
                <w:sz w:val="20"/>
                <w:szCs w:val="20"/>
              </w:rPr>
              <w:t xml:space="preserve"> </w:t>
            </w:r>
            <w:proofErr w:type="gramEnd"/>
            <w:r w:rsidRPr="009D3D12">
              <w:rPr>
                <w:rFonts w:cstheme="minorHAnsi"/>
                <w:sz w:val="20"/>
                <w:szCs w:val="20"/>
              </w:rPr>
              <w:t xml:space="preserve">  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>First Name:</w:t>
            </w:r>
            <w:r w:rsidRPr="009D3D1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D3D12">
              <w:rPr>
                <w:rFonts w:cstheme="minorHAnsi"/>
                <w:bCs/>
                <w:sz w:val="20"/>
                <w:szCs w:val="20"/>
              </w:rPr>
              <w:t>${</w:t>
            </w:r>
            <w:proofErr w:type="spellStart"/>
            <w:proofErr w:type="gramStart"/>
            <w:r w:rsidR="00223B14" w:rsidRPr="009D3D12">
              <w:rPr>
                <w:rFonts w:cstheme="minorHAnsi"/>
                <w:bCs/>
                <w:sz w:val="20"/>
                <w:szCs w:val="20"/>
              </w:rPr>
              <w:t>firstname</w:t>
            </w:r>
            <w:proofErr w:type="spellEnd"/>
            <w:r w:rsidR="00223B14" w:rsidRPr="009D3D12">
              <w:rPr>
                <w:rFonts w:cstheme="minorHAnsi"/>
                <w:bCs/>
                <w:sz w:val="20"/>
                <w:szCs w:val="20"/>
              </w:rPr>
              <w:t xml:space="preserve">} </w:t>
            </w:r>
            <w:r w:rsidRPr="009D3D12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9D3D12">
              <w:rPr>
                <w:rFonts w:cstheme="minorHAnsi"/>
                <w:sz w:val="20"/>
                <w:szCs w:val="20"/>
              </w:rPr>
              <w:t xml:space="preserve">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>Title:</w:t>
            </w:r>
            <w:r w:rsidRPr="009D3D1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D3D12">
              <w:rPr>
                <w:rFonts w:cstheme="minorHAnsi"/>
                <w:sz w:val="20"/>
                <w:szCs w:val="20"/>
              </w:rPr>
              <w:t>${title}</w:t>
            </w:r>
          </w:p>
        </w:tc>
      </w:tr>
      <w:tr w:rsidR="00A73532" w:rsidRPr="009D3D12" w14:paraId="229CB248" w14:textId="77777777" w:rsidTr="00B26064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95F1627" w14:textId="77777777" w:rsidR="00A73532" w:rsidRPr="009D3D12" w:rsidRDefault="00A73532" w:rsidP="00A7353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96A2" w14:textId="2B55773A" w:rsidR="00A73532" w:rsidRDefault="0081138C" w:rsidP="00A735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Sex assigned at birth</w:t>
            </w:r>
            <w:r w:rsidR="00A73532" w:rsidRPr="00ED642A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="00A73532" w:rsidRPr="00ED642A">
              <w:rPr>
                <w:rFonts w:cstheme="minorHAnsi"/>
                <w:sz w:val="20"/>
                <w:szCs w:val="20"/>
              </w:rPr>
              <w:t xml:space="preserve"> ${gender}</w:t>
            </w:r>
            <w:r w:rsidR="00A73532" w:rsidRPr="00ED642A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A73532" w:rsidRPr="00ED642A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A73532" w:rsidRPr="00ED642A">
              <w:rPr>
                <w:rFonts w:cstheme="minorHAnsi"/>
                <w:sz w:val="20"/>
                <w:szCs w:val="20"/>
              </w:rPr>
              <w:t xml:space="preserve">     </w:t>
            </w:r>
          </w:p>
          <w:p w14:paraId="3F0B70AF" w14:textId="77777777" w:rsidR="00A73532" w:rsidRDefault="00A73532" w:rsidP="00A73532">
            <w:pPr>
              <w:rPr>
                <w:rFonts w:cstheme="minorHAnsi"/>
                <w:sz w:val="20"/>
                <w:szCs w:val="20"/>
              </w:rPr>
            </w:pPr>
            <w:r w:rsidRPr="00532DA2">
              <w:rPr>
                <w:rFonts w:cstheme="minorHAnsi"/>
                <w:b/>
                <w:bCs/>
                <w:sz w:val="20"/>
                <w:szCs w:val="20"/>
              </w:rPr>
              <w:t>Gender Identity (if different from that above):</w:t>
            </w:r>
            <w:r w:rsidRPr="00532DA2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>
              <w:rPr>
                <w:rFonts w:cstheme="minorHAnsi"/>
                <w:sz w:val="20"/>
                <w:szCs w:val="20"/>
              </w:rPr>
              <w:t>genderIdentity</w:t>
            </w:r>
            <w:proofErr w:type="spellEnd"/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14:paraId="4FE1C057" w14:textId="34EECD61" w:rsidR="00A73532" w:rsidRPr="009D3D12" w:rsidRDefault="00A73532" w:rsidP="00A735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532DA2">
              <w:rPr>
                <w:rFonts w:cstheme="minorHAnsi"/>
                <w:sz w:val="20"/>
                <w:szCs w:val="20"/>
              </w:rPr>
              <w:t>e.g. Male (</w:t>
            </w:r>
            <w:proofErr w:type="spellStart"/>
            <w:r w:rsidRPr="00532DA2">
              <w:rPr>
                <w:rFonts w:cstheme="minorHAnsi"/>
                <w:sz w:val="20"/>
                <w:szCs w:val="20"/>
              </w:rPr>
              <w:t>inc</w:t>
            </w:r>
            <w:proofErr w:type="spellEnd"/>
            <w:r w:rsidRPr="00532DA2">
              <w:rPr>
                <w:rFonts w:cstheme="minorHAnsi"/>
                <w:sz w:val="20"/>
                <w:szCs w:val="20"/>
              </w:rPr>
              <w:t xml:space="preserve"> trans man) / Female (</w:t>
            </w:r>
            <w:proofErr w:type="spellStart"/>
            <w:r w:rsidRPr="00532DA2">
              <w:rPr>
                <w:rFonts w:cstheme="minorHAnsi"/>
                <w:sz w:val="20"/>
                <w:szCs w:val="20"/>
              </w:rPr>
              <w:t>inc</w:t>
            </w:r>
            <w:proofErr w:type="spellEnd"/>
            <w:r w:rsidRPr="00532DA2">
              <w:rPr>
                <w:rFonts w:cstheme="minorHAnsi"/>
                <w:sz w:val="20"/>
                <w:szCs w:val="20"/>
              </w:rPr>
              <w:t xml:space="preserve"> trans woman) / Non-binary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A73532" w:rsidRPr="009D3D12" w14:paraId="725CD1F6" w14:textId="77777777" w:rsidTr="00B26064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62DF7E" w14:textId="77777777" w:rsidR="00A73532" w:rsidRPr="009D3D12" w:rsidRDefault="00A73532" w:rsidP="00A7353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EB1F" w14:textId="4849D9FB" w:rsidR="00A73532" w:rsidRPr="009D3D12" w:rsidRDefault="00A73532" w:rsidP="00A7353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DOB: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Cs/>
                <w:sz w:val="20"/>
                <w:szCs w:val="20"/>
              </w:rPr>
              <w:t>${</w:t>
            </w:r>
            <w:proofErr w:type="gramStart"/>
            <w:r w:rsidRPr="00ED642A">
              <w:rPr>
                <w:rFonts w:cstheme="minorHAnsi"/>
                <w:bCs/>
                <w:sz w:val="20"/>
                <w:szCs w:val="20"/>
              </w:rPr>
              <w:t xml:space="preserve">dob}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ED642A">
              <w:rPr>
                <w:rFonts w:cstheme="minorHAnsi"/>
                <w:sz w:val="20"/>
                <w:szCs w:val="20"/>
              </w:rPr>
              <w:t xml:space="preserve">  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NHS Number: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ED642A">
              <w:rPr>
                <w:rFonts w:cstheme="minorHAnsi"/>
                <w:sz w:val="20"/>
                <w:szCs w:val="20"/>
              </w:rPr>
              <w:t>nhsNumber</w:t>
            </w:r>
            <w:proofErr w:type="spellEnd"/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9D3D12" w14:paraId="7EE9850C" w14:textId="77777777" w:rsidTr="00B26064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70447A" w14:textId="77777777" w:rsidR="00CE6E45" w:rsidRPr="009D3D12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F1BC" w14:textId="2AB254E7" w:rsidR="00CE6E45" w:rsidRPr="009D3D12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Ethnicity:</w:t>
            </w:r>
            <w:r w:rsidRPr="009D3D1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D3D12">
              <w:rPr>
                <w:rFonts w:cstheme="minorHAnsi"/>
                <w:bCs/>
                <w:sz w:val="20"/>
                <w:szCs w:val="20"/>
              </w:rPr>
              <w:t xml:space="preserve">${ethnicity} </w:t>
            </w:r>
            <w:r w:rsidR="00223B14" w:rsidRPr="009D3D12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223B14" w:rsidRPr="009D3D12">
              <w:rPr>
                <w:rFonts w:cstheme="minorHAnsi"/>
                <w:vanish/>
                <w:sz w:val="20"/>
                <w:szCs w:val="20"/>
              </w:rPr>
              <w:t xml:space="preserve"> </w:t>
            </w:r>
          </w:p>
        </w:tc>
      </w:tr>
      <w:tr w:rsidR="00B26064" w:rsidRPr="009D3D12" w14:paraId="49844CE8" w14:textId="77777777" w:rsidTr="00B26064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FA20FB3" w14:textId="77777777" w:rsidR="00B26064" w:rsidRPr="009D3D12" w:rsidRDefault="00B26064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506FC" w14:textId="77777777" w:rsidR="00B26064" w:rsidRPr="009D3D12" w:rsidRDefault="00B26064" w:rsidP="00223B14">
            <w:pPr>
              <w:spacing w:before="48" w:after="48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Patient Address:</w:t>
            </w:r>
            <w:r w:rsidRPr="009D3D12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patientAddress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 xml:space="preserve">}    </w:t>
            </w:r>
          </w:p>
          <w:p w14:paraId="6741270F" w14:textId="7BD9C503" w:rsidR="00B26064" w:rsidRPr="009D3D12" w:rsidRDefault="00B26064" w:rsidP="00587FC7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Postcode:</w:t>
            </w:r>
            <w:r w:rsidRPr="009D3D12">
              <w:rPr>
                <w:rFonts w:cstheme="minorHAnsi"/>
                <w:sz w:val="20"/>
                <w:szCs w:val="20"/>
              </w:rPr>
              <w:t xml:space="preserve"> ${postcode}</w:t>
            </w:r>
          </w:p>
        </w:tc>
      </w:tr>
      <w:tr w:rsidR="006D3789" w:rsidRPr="009D3D12" w14:paraId="754A948B" w14:textId="77777777" w:rsidTr="00B26064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872DAE" w14:textId="77777777" w:rsidR="006D3789" w:rsidRPr="009D3D12" w:rsidRDefault="006D3789" w:rsidP="006D378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EE09" w14:textId="77777777" w:rsidR="006D3789" w:rsidRPr="004A0E29" w:rsidRDefault="006D3789" w:rsidP="006D37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A0E29">
              <w:rPr>
                <w:rFonts w:cstheme="minorHAnsi"/>
                <w:b/>
                <w:bCs/>
                <w:sz w:val="20"/>
                <w:szCs w:val="20"/>
              </w:rPr>
              <w:t>Contact numbers:</w:t>
            </w:r>
          </w:p>
          <w:p w14:paraId="5762685D" w14:textId="2433B134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  <w:r w:rsidRPr="004A0E29">
              <w:rPr>
                <w:rFonts w:cstheme="minorHAnsi"/>
                <w:b/>
                <w:bCs/>
                <w:sz w:val="20"/>
                <w:szCs w:val="20"/>
              </w:rPr>
              <w:t>Home: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4A0E29">
              <w:rPr>
                <w:rFonts w:cstheme="minorHAnsi"/>
                <w:sz w:val="20"/>
                <w:szCs w:val="20"/>
              </w:rPr>
              <w:t xml:space="preserve">home}   </w:t>
            </w:r>
            <w:proofErr w:type="gramEnd"/>
            <w:r w:rsidRPr="004A0E29">
              <w:rPr>
                <w:rFonts w:cstheme="minorHAnsi"/>
                <w:sz w:val="20"/>
                <w:szCs w:val="20"/>
              </w:rPr>
              <w:t xml:space="preserve">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4A0E29">
              <w:rPr>
                <w:rFonts w:cstheme="minorHAnsi"/>
                <w:sz w:val="20"/>
                <w:szCs w:val="20"/>
              </w:rPr>
              <w:t xml:space="preserve">mobile}   </w:t>
            </w:r>
            <w:proofErr w:type="gramEnd"/>
            <w:r w:rsidRPr="004A0E29">
              <w:rPr>
                <w:rFonts w:cstheme="minorHAnsi"/>
                <w:sz w:val="20"/>
                <w:szCs w:val="20"/>
              </w:rPr>
              <w:t xml:space="preserve"> 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>Preferred phone number: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proofErr w:type="gramStart"/>
            <w:r w:rsidRPr="004A0E29">
              <w:rPr>
                <w:rFonts w:cstheme="minorHAnsi"/>
                <w:sz w:val="20"/>
                <w:szCs w:val="20"/>
              </w:rPr>
              <w:t>preferredPhoneNumber</w:t>
            </w:r>
            <w:proofErr w:type="spellEnd"/>
            <w:r w:rsidRPr="004A0E29">
              <w:rPr>
                <w:rFonts w:cstheme="minorHAnsi"/>
                <w:sz w:val="20"/>
                <w:szCs w:val="20"/>
              </w:rPr>
              <w:t>}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4A0E29">
              <w:rPr>
                <w:rFonts w:cstheme="minorHAnsi"/>
                <w:b/>
                <w:bCs/>
                <w:sz w:val="20"/>
                <w:szCs w:val="20"/>
              </w:rPr>
              <w:t xml:space="preserve">        Email:</w:t>
            </w:r>
            <w:r w:rsidRPr="004A0E29">
              <w:rPr>
                <w:rFonts w:cstheme="minorHAnsi"/>
                <w:sz w:val="20"/>
                <w:szCs w:val="20"/>
              </w:rPr>
              <w:t xml:space="preserve"> ${email}</w:t>
            </w:r>
          </w:p>
        </w:tc>
      </w:tr>
      <w:tr w:rsidR="006D3789" w:rsidRPr="009D3D12" w14:paraId="23C81A71" w14:textId="77777777" w:rsidTr="006D3789">
        <w:trPr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6E810B02" w14:textId="2766C520" w:rsidR="006D3789" w:rsidRPr="009D3D12" w:rsidRDefault="006D3789" w:rsidP="006D3789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PRACTICE DETAILS</w:t>
            </w:r>
          </w:p>
          <w:p w14:paraId="5BF6C7AF" w14:textId="0041F208" w:rsidR="006D3789" w:rsidRPr="009D3D12" w:rsidRDefault="006D3789" w:rsidP="006D3789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E44" w14:textId="69E7A3B4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Registered GP Name:</w:t>
            </w:r>
            <w:r w:rsidRPr="009D3D12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usualName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6D3789" w:rsidRPr="009D3D12" w14:paraId="28A35A80" w14:textId="77777777" w:rsidTr="006D3789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EAB1C52" w14:textId="77777777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4345" w14:textId="76802F04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Practice Name:</w:t>
            </w:r>
            <w:r w:rsidRPr="009D3D12">
              <w:rPr>
                <w:rFonts w:cstheme="minorHAnsi"/>
                <w:sz w:val="20"/>
                <w:szCs w:val="20"/>
              </w:rPr>
              <w:t xml:space="preserve"> </w:t>
            </w:r>
            <w:r w:rsidRPr="009D3D12">
              <w:rPr>
                <w:rFonts w:cstheme="minorHAnsi"/>
                <w:bCs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bCs/>
                <w:sz w:val="20"/>
                <w:szCs w:val="20"/>
              </w:rPr>
              <w:t>practiceName</w:t>
            </w:r>
            <w:proofErr w:type="spellEnd"/>
            <w:r w:rsidRPr="009D3D12">
              <w:rPr>
                <w:rFonts w:cstheme="minorHAnsi"/>
                <w:bCs/>
                <w:sz w:val="20"/>
                <w:szCs w:val="20"/>
              </w:rPr>
              <w:t>}</w:t>
            </w:r>
            <w:r w:rsidRPr="009D3D12">
              <w:rPr>
                <w:rFonts w:cstheme="minorHAnsi"/>
                <w:b/>
                <w:bCs/>
                <w:vanish/>
                <w:sz w:val="20"/>
                <w:szCs w:val="20"/>
              </w:rPr>
              <w:t> </w:t>
            </w:r>
            <w:r w:rsidRPr="009D3D12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Pr="009D3D12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6D3789" w:rsidRPr="009D3D12" w14:paraId="791E4840" w14:textId="77777777" w:rsidTr="006D3789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DD3AF54" w14:textId="77777777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E049" w14:textId="2E98AB9C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Direct line to the practice (Bypass):</w:t>
            </w:r>
            <w:r w:rsidRPr="009D3D12">
              <w:rPr>
                <w:rFonts w:cstheme="minorHAnsi"/>
                <w:sz w:val="20"/>
                <w:szCs w:val="20"/>
              </w:rPr>
              <w:t xml:space="preserve"> ${bypass}</w:t>
            </w:r>
          </w:p>
        </w:tc>
      </w:tr>
      <w:tr w:rsidR="006D3789" w:rsidRPr="009D3D12" w14:paraId="22A3D02C" w14:textId="77777777" w:rsidTr="006D3789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C6C97F" w14:textId="77777777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CC58E" w14:textId="31FC3C97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Main:</w:t>
            </w:r>
            <w:r w:rsidRPr="009D3D12">
              <w:rPr>
                <w:rFonts w:cstheme="minorHAnsi"/>
                <w:sz w:val="20"/>
                <w:szCs w:val="20"/>
              </w:rPr>
              <w:t xml:space="preserve">  ${</w:t>
            </w:r>
            <w:proofErr w:type="gramStart"/>
            <w:r w:rsidRPr="009D3D12">
              <w:rPr>
                <w:rFonts w:cstheme="minorHAnsi"/>
                <w:sz w:val="20"/>
                <w:szCs w:val="20"/>
              </w:rPr>
              <w:t xml:space="preserve">main}   </w:t>
            </w:r>
            <w:proofErr w:type="gramEnd"/>
            <w:r w:rsidRPr="009D3D12">
              <w:rPr>
                <w:rFonts w:cstheme="minorHAnsi"/>
                <w:sz w:val="20"/>
                <w:szCs w:val="20"/>
              </w:rPr>
              <w:t xml:space="preserve">          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>Fax:</w:t>
            </w:r>
            <w:r w:rsidRPr="009D3D12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9D3D12">
              <w:rPr>
                <w:rFonts w:cstheme="minorHAnsi"/>
                <w:sz w:val="20"/>
                <w:szCs w:val="20"/>
              </w:rPr>
              <w:t xml:space="preserve">fax}   </w:t>
            </w:r>
            <w:proofErr w:type="gramEnd"/>
            <w:r w:rsidRPr="009D3D12">
              <w:rPr>
                <w:rFonts w:cstheme="minorHAnsi"/>
                <w:sz w:val="20"/>
                <w:szCs w:val="20"/>
              </w:rPr>
              <w:t xml:space="preserve">          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>Email:</w:t>
            </w:r>
            <w:r w:rsidRPr="009D3D12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gpEmail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6D3789" w:rsidRPr="009D3D12" w14:paraId="2FF4403B" w14:textId="77777777" w:rsidTr="00B26064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175FDEE" w14:textId="77777777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B540D" w14:textId="34AD3A2F" w:rsidR="006D3789" w:rsidRPr="009D3D12" w:rsidRDefault="006D3789" w:rsidP="006D3789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Referring Clinician:</w:t>
            </w:r>
            <w:r w:rsidRPr="009D3D12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referringClinical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61552DEB" w14:textId="4C576120" w:rsidR="00CE6E45" w:rsidRPr="009D3D12" w:rsidRDefault="00CE6E45" w:rsidP="00CE6E45">
      <w:pPr>
        <w:rPr>
          <w:rFonts w:cstheme="minorHAnsi"/>
          <w:b/>
          <w:sz w:val="20"/>
          <w:szCs w:val="20"/>
        </w:rPr>
      </w:pPr>
    </w:p>
    <w:tbl>
      <w:tblPr>
        <w:tblStyle w:val="TableGrid"/>
        <w:tblW w:w="11018" w:type="dxa"/>
        <w:tblInd w:w="-289" w:type="dxa"/>
        <w:tblLook w:val="04A0" w:firstRow="1" w:lastRow="0" w:firstColumn="1" w:lastColumn="0" w:noHBand="0" w:noVBand="1"/>
      </w:tblPr>
      <w:tblGrid>
        <w:gridCol w:w="11018"/>
      </w:tblGrid>
      <w:tr w:rsidR="003E775E" w:rsidRPr="009D3D12" w14:paraId="0D2E3F48" w14:textId="77777777" w:rsidTr="0010649D">
        <w:trPr>
          <w:trHeight w:val="316"/>
        </w:trPr>
        <w:tc>
          <w:tcPr>
            <w:tcW w:w="11018" w:type="dxa"/>
            <w:shd w:val="clear" w:color="auto" w:fill="E7E6E6" w:themeFill="background2"/>
          </w:tcPr>
          <w:p w14:paraId="6C4AD084" w14:textId="12B5A9CC" w:rsidR="003E775E" w:rsidRPr="009D3D12" w:rsidRDefault="003E775E" w:rsidP="00587FC7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REFERRAL INFORMATION</w:t>
            </w:r>
            <w:r w:rsidR="00490430" w:rsidRPr="009D3D12">
              <w:rPr>
                <w:rFonts w:cstheme="minorHAnsi"/>
                <w:b/>
                <w:sz w:val="20"/>
                <w:szCs w:val="20"/>
              </w:rPr>
              <w:t>/CRITERIA</w:t>
            </w:r>
          </w:p>
        </w:tc>
      </w:tr>
      <w:tr w:rsidR="00773B36" w:rsidRPr="009D3D12" w14:paraId="68E1C4C3" w14:textId="77777777" w:rsidTr="0010649D">
        <w:trPr>
          <w:trHeight w:val="420"/>
        </w:trPr>
        <w:tc>
          <w:tcPr>
            <w:tcW w:w="11018" w:type="dxa"/>
            <w:shd w:val="clear" w:color="auto" w:fill="F2F2F2" w:themeFill="background1" w:themeFillShade="F2"/>
          </w:tcPr>
          <w:p w14:paraId="1038AA16" w14:textId="38DD7A17" w:rsidR="00773B36" w:rsidRPr="009D3D12" w:rsidRDefault="006F5C48" w:rsidP="006F5C48">
            <w:pPr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Leukaemia</w:t>
            </w:r>
          </w:p>
        </w:tc>
      </w:tr>
      <w:tr w:rsidR="006F5C48" w:rsidRPr="009D3D12" w14:paraId="684E94EE" w14:textId="77777777" w:rsidTr="006F5C48">
        <w:trPr>
          <w:trHeight w:val="260"/>
        </w:trPr>
        <w:tc>
          <w:tcPr>
            <w:tcW w:w="11018" w:type="dxa"/>
          </w:tcPr>
          <w:p w14:paraId="4AA4F093" w14:textId="77777777" w:rsidR="006F5C48" w:rsidRPr="009D3D12" w:rsidRDefault="006F5C48" w:rsidP="006F5C48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color w:val="FF0000"/>
                <w:sz w:val="20"/>
                <w:szCs w:val="20"/>
              </w:rPr>
              <w:t>Perform FBC within 48 hours for any of the following symptoms:</w:t>
            </w:r>
          </w:p>
          <w:p w14:paraId="34AE2686" w14:textId="0838642B" w:rsidR="006F5C48" w:rsidRPr="009D3D12" w:rsidRDefault="006F5C48" w:rsidP="006F5C4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D3D12">
              <w:rPr>
                <w:rFonts w:cstheme="minorHAnsi"/>
                <w:b/>
                <w:color w:val="000000" w:themeColor="text1"/>
                <w:sz w:val="20"/>
                <w:szCs w:val="20"/>
              </w:rPr>
              <w:t>All ages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 xml:space="preserve">: Pallor; </w:t>
            </w:r>
            <w:r w:rsidR="00203214" w:rsidRPr="009D3D12">
              <w:rPr>
                <w:rFonts w:cstheme="minorHAnsi"/>
                <w:color w:val="000000" w:themeColor="text1"/>
                <w:sz w:val="20"/>
                <w:szCs w:val="20"/>
              </w:rPr>
              <w:t>p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 xml:space="preserve">ersistent fatigue; </w:t>
            </w:r>
            <w:r w:rsidR="00203214" w:rsidRPr="009D3D12">
              <w:rPr>
                <w:rFonts w:cstheme="minorHAnsi"/>
                <w:color w:val="000000" w:themeColor="text1"/>
                <w:sz w:val="20"/>
                <w:szCs w:val="20"/>
              </w:rPr>
              <w:t>u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 xml:space="preserve">nexplained fever; </w:t>
            </w:r>
            <w:r w:rsidR="00203214" w:rsidRPr="009D3D12">
              <w:rPr>
                <w:rFonts w:cstheme="minorHAnsi"/>
                <w:color w:val="000000" w:themeColor="text1"/>
                <w:sz w:val="20"/>
                <w:szCs w:val="20"/>
              </w:rPr>
              <w:t>u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 xml:space="preserve">nexplained persistent or recurrent infection; </w:t>
            </w:r>
            <w:r w:rsidR="00203214" w:rsidRPr="009D3D12">
              <w:rPr>
                <w:rFonts w:cstheme="minorHAnsi"/>
                <w:color w:val="000000" w:themeColor="text1"/>
                <w:sz w:val="20"/>
                <w:szCs w:val="20"/>
              </w:rPr>
              <w:t>g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 xml:space="preserve">eneralised lymphadenopathy, </w:t>
            </w:r>
            <w:r w:rsidR="00203214" w:rsidRPr="009D3D12">
              <w:rPr>
                <w:rFonts w:cstheme="minorHAnsi"/>
                <w:color w:val="000000" w:themeColor="text1"/>
                <w:sz w:val="20"/>
                <w:szCs w:val="20"/>
              </w:rPr>
              <w:t>u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 xml:space="preserve">nexplained bruising; </w:t>
            </w:r>
            <w:r w:rsidR="00203214" w:rsidRPr="009D3D12">
              <w:rPr>
                <w:rFonts w:cstheme="minorHAnsi"/>
                <w:color w:val="000000" w:themeColor="text1"/>
                <w:sz w:val="20"/>
                <w:szCs w:val="20"/>
              </w:rPr>
              <w:t>u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>nexplained bleeding</w:t>
            </w:r>
          </w:p>
          <w:p w14:paraId="1808A478" w14:textId="78981D08" w:rsidR="006F5C48" w:rsidRPr="009D3D12" w:rsidRDefault="006F5C48" w:rsidP="006F5C4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D3D12">
              <w:rPr>
                <w:rFonts w:cstheme="minorHAnsi"/>
                <w:b/>
                <w:color w:val="000000" w:themeColor="text1"/>
                <w:sz w:val="20"/>
                <w:szCs w:val="20"/>
              </w:rPr>
              <w:t>Adults (25 and above)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 xml:space="preserve">: Unexplained petechiae or </w:t>
            </w:r>
            <w:r w:rsidR="00203214" w:rsidRPr="009D3D12">
              <w:rPr>
                <w:rFonts w:cstheme="minorHAnsi"/>
                <w:color w:val="000000" w:themeColor="text1"/>
                <w:sz w:val="20"/>
                <w:szCs w:val="20"/>
              </w:rPr>
              <w:t>h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>epatosplenomegaly</w:t>
            </w:r>
          </w:p>
          <w:p w14:paraId="06E05CA3" w14:textId="4B148EAB" w:rsidR="006F5C48" w:rsidRPr="009D3D12" w:rsidRDefault="006F5C48" w:rsidP="006F5C4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color w:val="000000" w:themeColor="text1"/>
                <w:sz w:val="20"/>
                <w:szCs w:val="20"/>
              </w:rPr>
              <w:t>Children and Young People:</w:t>
            </w:r>
            <w:r w:rsidRPr="009D3D12">
              <w:rPr>
                <w:rFonts w:cstheme="minorHAnsi"/>
                <w:color w:val="000000" w:themeColor="text1"/>
                <w:sz w:val="20"/>
                <w:szCs w:val="20"/>
              </w:rPr>
              <w:t xml:space="preserve"> Persistent or unexplained bone pain</w:t>
            </w:r>
          </w:p>
        </w:tc>
      </w:tr>
      <w:tr w:rsidR="006F5C48" w:rsidRPr="009D3D12" w14:paraId="6BF5B32B" w14:textId="77777777" w:rsidTr="00A902DB">
        <w:trPr>
          <w:trHeight w:val="970"/>
        </w:trPr>
        <w:tc>
          <w:tcPr>
            <w:tcW w:w="11018" w:type="dxa"/>
          </w:tcPr>
          <w:p w14:paraId="6A9B74C7" w14:textId="77777777" w:rsidR="006F5C48" w:rsidRPr="009D3D12" w:rsidRDefault="006F5C48" w:rsidP="006F5C48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color w:val="FF0000"/>
                <w:sz w:val="20"/>
                <w:szCs w:val="20"/>
              </w:rPr>
              <w:t>Discuss with secondary care for same day referral if:</w:t>
            </w:r>
          </w:p>
          <w:p w14:paraId="68DBF1B3" w14:textId="4F035F88" w:rsidR="006F5C48" w:rsidRPr="009D3D12" w:rsidRDefault="006F5C48" w:rsidP="00C93354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Leukaemia suspected by blood film</w:t>
            </w:r>
          </w:p>
          <w:p w14:paraId="1FD62F79" w14:textId="77777777" w:rsidR="006F5C48" w:rsidRPr="009D3D12" w:rsidRDefault="006F5C48" w:rsidP="00C9335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Unexplained petechiae</w:t>
            </w:r>
            <w:r w:rsidRPr="009D3D12">
              <w:rPr>
                <w:rFonts w:cstheme="minorHAnsi"/>
                <w:sz w:val="20"/>
                <w:szCs w:val="20"/>
              </w:rPr>
              <w:t xml:space="preserve"> (≤24 years)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>and/or hepatosplenomegaly</w:t>
            </w:r>
            <w:r w:rsidRPr="009D3D12">
              <w:rPr>
                <w:rFonts w:cstheme="minorHAnsi"/>
                <w:sz w:val="20"/>
                <w:szCs w:val="20"/>
              </w:rPr>
              <w:t xml:space="preserve"> (≤24 years)</w:t>
            </w:r>
          </w:p>
          <w:p w14:paraId="401B220A" w14:textId="01A6B0EB" w:rsidR="001D5ACE" w:rsidRPr="009D3D12" w:rsidRDefault="001D5ACE" w:rsidP="001D5ACE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i/>
                <w:sz w:val="20"/>
                <w:szCs w:val="20"/>
              </w:rPr>
              <w:t xml:space="preserve">If Chronic Lymphoid Leukaemia (CLL) suspected or confirmed please consider urgent referral instead of </w:t>
            </w:r>
            <w:proofErr w:type="gramStart"/>
            <w:r w:rsidRPr="009D3D12">
              <w:rPr>
                <w:rFonts w:cstheme="minorHAnsi"/>
                <w:i/>
                <w:sz w:val="20"/>
                <w:szCs w:val="20"/>
              </w:rPr>
              <w:t>fast track</w:t>
            </w:r>
            <w:proofErr w:type="gramEnd"/>
            <w:r w:rsidRPr="009D3D12">
              <w:rPr>
                <w:rFonts w:cstheme="minorHAnsi"/>
                <w:i/>
                <w:sz w:val="20"/>
                <w:szCs w:val="20"/>
              </w:rPr>
              <w:t xml:space="preserve"> urgent suspected cancer referral)</w:t>
            </w:r>
          </w:p>
        </w:tc>
      </w:tr>
      <w:tr w:rsidR="00773B36" w:rsidRPr="009D3D12" w14:paraId="6107445E" w14:textId="77777777" w:rsidTr="002C77E4">
        <w:trPr>
          <w:trHeight w:val="352"/>
        </w:trPr>
        <w:tc>
          <w:tcPr>
            <w:tcW w:w="11018" w:type="dxa"/>
            <w:shd w:val="clear" w:color="auto" w:fill="F2F2F2" w:themeFill="background1" w:themeFillShade="F2"/>
          </w:tcPr>
          <w:p w14:paraId="23DC99DC" w14:textId="07A0E483" w:rsidR="00773B36" w:rsidRPr="009D3D12" w:rsidRDefault="006F5C48" w:rsidP="006F5C48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Myeloma</w:t>
            </w:r>
          </w:p>
        </w:tc>
      </w:tr>
      <w:tr w:rsidR="00FA28C4" w:rsidRPr="009D3D12" w14:paraId="78C24EF6" w14:textId="77777777" w:rsidTr="008E306C">
        <w:trPr>
          <w:trHeight w:val="698"/>
        </w:trPr>
        <w:tc>
          <w:tcPr>
            <w:tcW w:w="11018" w:type="dxa"/>
          </w:tcPr>
          <w:p w14:paraId="6BBB1355" w14:textId="77777777" w:rsidR="001D5ACE" w:rsidRPr="009D3D12" w:rsidRDefault="00FA28C4" w:rsidP="008E306C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color w:val="FF0000"/>
                <w:sz w:val="20"/>
                <w:szCs w:val="20"/>
              </w:rPr>
              <w:t xml:space="preserve">Perform FBC, ESR, serum calcium, renal function, serum protein electrophoresis and serum free light chains (or urine Bence Jones protein) within 48hrs </w:t>
            </w:r>
            <w:r w:rsidR="001D5ACE" w:rsidRPr="009D3D12">
              <w:rPr>
                <w:rFonts w:cstheme="minorHAnsi"/>
                <w:color w:val="FF0000"/>
                <w:sz w:val="20"/>
                <w:szCs w:val="20"/>
              </w:rPr>
              <w:t>if:</w:t>
            </w:r>
          </w:p>
          <w:p w14:paraId="21BD5DC0" w14:textId="79E4D785" w:rsidR="00FA28C4" w:rsidRPr="009D3D12" w:rsidRDefault="00FA28C4" w:rsidP="001D5ACE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≥60yr with persistent bone pain, particularly back pain or unexplained fracture</w:t>
            </w:r>
            <w:r w:rsidRPr="009D3D12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8E306C" w:rsidRPr="009D3D12" w14:paraId="7FFFD96F" w14:textId="77777777" w:rsidTr="001D5ACE">
        <w:trPr>
          <w:trHeight w:val="2401"/>
        </w:trPr>
        <w:tc>
          <w:tcPr>
            <w:tcW w:w="11018" w:type="dxa"/>
          </w:tcPr>
          <w:p w14:paraId="7F198D51" w14:textId="77777777" w:rsidR="00C93354" w:rsidRPr="009D3D12" w:rsidRDefault="008E306C" w:rsidP="00C93354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color w:val="FF0000"/>
                <w:sz w:val="20"/>
                <w:szCs w:val="20"/>
              </w:rPr>
              <w:t>Refer if</w:t>
            </w:r>
            <w:r w:rsidR="00C93354" w:rsidRPr="009D3D12">
              <w:rPr>
                <w:rFonts w:cstheme="minorHAnsi"/>
                <w:color w:val="FF0000"/>
                <w:sz w:val="20"/>
                <w:szCs w:val="20"/>
              </w:rPr>
              <w:t xml:space="preserve">: </w:t>
            </w:r>
          </w:p>
          <w:p w14:paraId="0E155007" w14:textId="3A3E29A3" w:rsidR="008E306C" w:rsidRPr="009D3D12" w:rsidRDefault="008E306C" w:rsidP="00C93354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 xml:space="preserve">≥60yr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Pr="009D3D1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D3D12">
              <w:rPr>
                <w:rFonts w:cstheme="minorHAnsi"/>
                <w:sz w:val="20"/>
                <w:szCs w:val="20"/>
              </w:rPr>
              <w:t xml:space="preserve">results of serum protein electrophoresis or serum free light chains (or urine BJP) suggest myeloma in association with: </w:t>
            </w:r>
          </w:p>
          <w:p w14:paraId="62ABD2B7" w14:textId="77777777" w:rsidR="008E306C" w:rsidRPr="009D3D12" w:rsidRDefault="008E306C" w:rsidP="008E306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ersistantBonePainParticularlyBackOrFracture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  <w:r w:rsidRPr="009D3D12">
              <w:rPr>
                <w:rFonts w:eastAsia="MS Gothic" w:cstheme="minorHAnsi"/>
                <w:sz w:val="20"/>
                <w:szCs w:val="20"/>
              </w:rPr>
              <w:t xml:space="preserve"> 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 xml:space="preserve">Persistent bone pain, particularly back pain or unexplained fracture </w:t>
            </w:r>
          </w:p>
          <w:p w14:paraId="2EF3287F" w14:textId="77777777" w:rsidR="008E306C" w:rsidRPr="009D3D12" w:rsidRDefault="008E306C" w:rsidP="008E306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hypercalcaemiaOrLeucopenia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  <w:r w:rsidRPr="009D3D12">
              <w:rPr>
                <w:rFonts w:cstheme="minorHAnsi"/>
              </w:rPr>
              <w:t xml:space="preserve"> </w:t>
            </w:r>
            <w:r w:rsidRPr="009D3D12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 xml:space="preserve">Hypercalcaemia or </w:t>
            </w:r>
            <w:proofErr w:type="spellStart"/>
            <w:r w:rsidRPr="009D3D12">
              <w:rPr>
                <w:rFonts w:cstheme="minorHAnsi"/>
                <w:b/>
                <w:bCs/>
                <w:sz w:val="20"/>
                <w:szCs w:val="20"/>
              </w:rPr>
              <w:t>leucopenia</w:t>
            </w:r>
            <w:proofErr w:type="spellEnd"/>
            <w:r w:rsidRPr="009D3D12">
              <w:rPr>
                <w:rFonts w:cstheme="minorHAnsi"/>
                <w:b/>
                <w:bCs/>
                <w:sz w:val="20"/>
                <w:szCs w:val="20"/>
              </w:rPr>
              <w:t xml:space="preserve"> and a presentation consistent with possible myeloma</w:t>
            </w:r>
          </w:p>
          <w:p w14:paraId="6B1B07EE" w14:textId="77777777" w:rsidR="001D5ACE" w:rsidRPr="009D3D12" w:rsidRDefault="001D5ACE" w:rsidP="008E306C">
            <w:pPr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  <w:p w14:paraId="6AEE2107" w14:textId="77777777" w:rsidR="001D5ACE" w:rsidRPr="009D3D12" w:rsidRDefault="001D5ACE" w:rsidP="001D5AC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9D3D12">
              <w:rPr>
                <w:rFonts w:cstheme="minorHAnsi"/>
                <w:i/>
                <w:iCs/>
                <w:sz w:val="20"/>
                <w:szCs w:val="20"/>
              </w:rPr>
              <w:t xml:space="preserve">Myeloma is unlikely with a monoclonal IgG band &lt;15g/l or IgA band &lt;10g/l in the absence of other symptoms (e.g. renal failure, hypercalcaemia, back pain, bone marrow failure), in which case consider a routine referral. </w:t>
            </w:r>
          </w:p>
          <w:p w14:paraId="63A68BE2" w14:textId="7CB29AEB" w:rsidR="001D5ACE" w:rsidRPr="009D3D12" w:rsidRDefault="001D5ACE" w:rsidP="001D5AC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9D3D12">
              <w:rPr>
                <w:rFonts w:cstheme="minorHAnsi"/>
                <w:i/>
                <w:iCs/>
                <w:sz w:val="20"/>
                <w:szCs w:val="20"/>
              </w:rPr>
              <w:t>IgM bands are very unlikely to be due to myeloma.</w:t>
            </w:r>
          </w:p>
          <w:p w14:paraId="456648B3" w14:textId="119386C9" w:rsidR="001D5ACE" w:rsidRPr="009D3D12" w:rsidRDefault="001D5ACE" w:rsidP="001D5AC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9D3D12">
              <w:rPr>
                <w:rFonts w:cstheme="minorHAnsi"/>
                <w:i/>
                <w:iCs/>
                <w:sz w:val="20"/>
                <w:szCs w:val="20"/>
              </w:rPr>
              <w:t xml:space="preserve">A polyclonal (diffuse) increase in </w:t>
            </w:r>
            <w:proofErr w:type="spellStart"/>
            <w:r w:rsidRPr="009D3D12">
              <w:rPr>
                <w:rFonts w:cstheme="minorHAnsi"/>
                <w:i/>
                <w:iCs/>
                <w:sz w:val="20"/>
                <w:szCs w:val="20"/>
              </w:rPr>
              <w:t>gammaglobulin</w:t>
            </w:r>
            <w:proofErr w:type="spellEnd"/>
            <w:r w:rsidRPr="009D3D12">
              <w:rPr>
                <w:rFonts w:cstheme="minorHAnsi"/>
                <w:i/>
                <w:iCs/>
                <w:sz w:val="20"/>
                <w:szCs w:val="20"/>
              </w:rPr>
              <w:t xml:space="preserve"> is not associated with haematological malignancy.</w:t>
            </w:r>
          </w:p>
        </w:tc>
      </w:tr>
      <w:tr w:rsidR="00773B36" w:rsidRPr="009D3D12" w14:paraId="513741BD" w14:textId="77777777" w:rsidTr="002C77E4">
        <w:trPr>
          <w:trHeight w:val="352"/>
        </w:trPr>
        <w:tc>
          <w:tcPr>
            <w:tcW w:w="11018" w:type="dxa"/>
            <w:shd w:val="clear" w:color="auto" w:fill="F2F2F2" w:themeFill="background1" w:themeFillShade="F2"/>
          </w:tcPr>
          <w:p w14:paraId="11890952" w14:textId="39D65EB6" w:rsidR="006F5C48" w:rsidRPr="009D3D12" w:rsidRDefault="006F5C48" w:rsidP="00773B36">
            <w:pPr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 xml:space="preserve">Hodgkin’s and </w:t>
            </w:r>
            <w:proofErr w:type="gramStart"/>
            <w:r w:rsidRPr="009D3D12">
              <w:rPr>
                <w:rFonts w:cstheme="minorHAnsi"/>
                <w:b/>
                <w:sz w:val="20"/>
                <w:szCs w:val="20"/>
              </w:rPr>
              <w:t>Non-Hodgkin’s</w:t>
            </w:r>
            <w:proofErr w:type="gramEnd"/>
            <w:r w:rsidRPr="009D3D12">
              <w:rPr>
                <w:rFonts w:cstheme="minorHAnsi"/>
                <w:b/>
                <w:sz w:val="20"/>
                <w:szCs w:val="20"/>
              </w:rPr>
              <w:t xml:space="preserve"> lymphoma</w:t>
            </w:r>
          </w:p>
        </w:tc>
      </w:tr>
      <w:tr w:rsidR="00BA54F6" w:rsidRPr="009D3D12" w14:paraId="7F5E2CF5" w14:textId="77777777" w:rsidTr="00E3004C">
        <w:trPr>
          <w:trHeight w:val="1098"/>
        </w:trPr>
        <w:tc>
          <w:tcPr>
            <w:tcW w:w="11018" w:type="dxa"/>
          </w:tcPr>
          <w:p w14:paraId="235CDACE" w14:textId="77777777" w:rsidR="00BA54F6" w:rsidRPr="009D3D12" w:rsidRDefault="00BA54F6" w:rsidP="00BA54F6">
            <w:pPr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bCs/>
                <w:color w:val="FF0000"/>
                <w:sz w:val="20"/>
                <w:szCs w:val="20"/>
              </w:rPr>
              <w:lastRenderedPageBreak/>
              <w:t>Please note the following:</w:t>
            </w:r>
          </w:p>
          <w:p w14:paraId="3C42D0D3" w14:textId="77777777" w:rsidR="00BA54F6" w:rsidRPr="009D3D12" w:rsidRDefault="00BA54F6" w:rsidP="00BA54F6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iCs/>
                <w:sz w:val="20"/>
                <w:szCs w:val="20"/>
              </w:rPr>
            </w:pPr>
            <w:r w:rsidRPr="009D3D12">
              <w:rPr>
                <w:rFonts w:cstheme="minorHAnsi"/>
                <w:iCs/>
                <w:sz w:val="20"/>
                <w:szCs w:val="20"/>
              </w:rPr>
              <w:t>Consider associated symptoms (e.g. fever, night sweats, shortness of breath, pruritus, weight loss or alcohol induced lymph node pain)</w:t>
            </w:r>
          </w:p>
          <w:p w14:paraId="020429C1" w14:textId="55AE07A3" w:rsidR="00D135C7" w:rsidRPr="00D135C7" w:rsidRDefault="00BA54F6" w:rsidP="00D135C7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Cs/>
                <w:iCs/>
                <w:sz w:val="20"/>
                <w:szCs w:val="20"/>
              </w:rPr>
            </w:pPr>
            <w:r w:rsidRPr="009D3D12">
              <w:rPr>
                <w:rFonts w:cstheme="minorHAnsi"/>
                <w:bCs/>
                <w:iCs/>
                <w:sz w:val="20"/>
                <w:szCs w:val="20"/>
              </w:rPr>
              <w:t>Consider the anatomical position of the lymph node which may suggest primary spread</w:t>
            </w:r>
          </w:p>
          <w:p w14:paraId="70076826" w14:textId="5B5A0E1A" w:rsidR="00BA54F6" w:rsidRDefault="00BA54F6" w:rsidP="00E054A8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iCs/>
                <w:sz w:val="20"/>
                <w:szCs w:val="20"/>
              </w:rPr>
              <w:t>Exclude reactive lymphadenopathy prior to referral</w:t>
            </w:r>
          </w:p>
          <w:p w14:paraId="487AA766" w14:textId="3FB56A15" w:rsidR="00E054A8" w:rsidRPr="00E054A8" w:rsidRDefault="00E054A8" w:rsidP="00773B36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054A8">
              <w:rPr>
                <w:rFonts w:ascii="Calibri" w:hAnsi="Calibri" w:cs="Calibri"/>
                <w:b/>
                <w:bCs/>
                <w:color w:val="292A2E"/>
                <w:sz w:val="20"/>
                <w:szCs w:val="20"/>
              </w:rPr>
              <w:t xml:space="preserve">REFER TO LYMPH NODE FAST TRACK URGENT SUSPECTED CANCER REFERRAL FORM FOR FURTHER GUIDANCE ON THE UHD </w:t>
            </w:r>
            <w:r w:rsidR="00DD4829">
              <w:rPr>
                <w:rFonts w:ascii="Calibri" w:hAnsi="Calibri" w:cs="Calibri"/>
                <w:b/>
                <w:bCs/>
                <w:color w:val="292A2E"/>
                <w:sz w:val="20"/>
                <w:szCs w:val="20"/>
              </w:rPr>
              <w:t xml:space="preserve">&amp; DCH </w:t>
            </w:r>
            <w:r w:rsidRPr="00E054A8">
              <w:rPr>
                <w:rFonts w:ascii="Calibri" w:hAnsi="Calibri" w:cs="Calibri"/>
                <w:b/>
                <w:bCs/>
                <w:color w:val="292A2E"/>
                <w:sz w:val="20"/>
                <w:szCs w:val="20"/>
              </w:rPr>
              <w:t>LYMPH NODE PATHWAY (LNP) PILOT, AND OTHER LYMPH NODE REFERRAL ROUTES</w:t>
            </w:r>
          </w:p>
          <w:p w14:paraId="738CE5F0" w14:textId="33862EE1" w:rsidR="00BA54F6" w:rsidRPr="009D3D12" w:rsidRDefault="00BA54F6" w:rsidP="00BA54F6">
            <w:pPr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lymphadenopathyOrSplenomegaly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  <w:r w:rsidRPr="009D3D12">
              <w:rPr>
                <w:rFonts w:cstheme="minorHAnsi"/>
                <w:sz w:val="20"/>
                <w:szCs w:val="20"/>
              </w:rPr>
              <w:t xml:space="preserve">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>Unexplained lymphadenopathy or splenomegaly</w:t>
            </w:r>
          </w:p>
        </w:tc>
      </w:tr>
    </w:tbl>
    <w:p w14:paraId="17D671FF" w14:textId="77777777" w:rsidR="00CE6E45" w:rsidRPr="009D3D12" w:rsidRDefault="00CE6E45" w:rsidP="00CE6E45">
      <w:pPr>
        <w:rPr>
          <w:rFonts w:cstheme="minorHAnsi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9"/>
      </w:tblGrid>
      <w:tr w:rsidR="001174DF" w:rsidRPr="009D3D12" w14:paraId="41225E81" w14:textId="77777777" w:rsidTr="001174DF">
        <w:tc>
          <w:tcPr>
            <w:tcW w:w="110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333FC5" w14:textId="380BC824" w:rsidR="001174DF" w:rsidRPr="009D3D12" w:rsidRDefault="001174DF" w:rsidP="00587FC7">
            <w:pPr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SYMPTOMS AND REASON FOR REFERRAL</w:t>
            </w:r>
            <w:r w:rsidR="002C77E4" w:rsidRPr="009D3D1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C77E4" w:rsidRPr="009D3D12">
              <w:rPr>
                <w:rFonts w:cstheme="minorHAnsi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CE6E45" w:rsidRPr="009D3D12" w14:paraId="6CBD57B4" w14:textId="77777777" w:rsidTr="001174DF">
        <w:tc>
          <w:tcPr>
            <w:tcW w:w="11029" w:type="dxa"/>
            <w:tcBorders>
              <w:left w:val="single" w:sz="4" w:space="0" w:color="auto"/>
              <w:right w:val="single" w:sz="4" w:space="0" w:color="auto"/>
            </w:tcBorders>
          </w:tcPr>
          <w:p w14:paraId="64AF6070" w14:textId="24C47FA5" w:rsidR="006F5C48" w:rsidRPr="009D3D12" w:rsidRDefault="006F5C48" w:rsidP="006F5C48">
            <w:pPr>
              <w:rPr>
                <w:rFonts w:cstheme="minorHAnsi"/>
                <w:b/>
                <w:iCs/>
                <w:sz w:val="20"/>
                <w:szCs w:val="20"/>
              </w:rPr>
            </w:pPr>
            <w:r w:rsidRPr="009D3D12">
              <w:rPr>
                <w:rFonts w:cstheme="minorHAnsi"/>
                <w:b/>
                <w:iCs/>
                <w:sz w:val="20"/>
                <w:szCs w:val="20"/>
              </w:rPr>
              <w:t>Please include</w:t>
            </w:r>
            <w:r w:rsidRPr="009D3D12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Pr="009D3D12">
              <w:rPr>
                <w:rFonts w:cstheme="minorHAnsi"/>
                <w:b/>
                <w:iCs/>
                <w:sz w:val="20"/>
                <w:szCs w:val="20"/>
              </w:rPr>
              <w:t>relevant symptoms, size, location and duration of</w:t>
            </w:r>
            <w:r w:rsidR="00C71A88" w:rsidRPr="009D3D12">
              <w:rPr>
                <w:rFonts w:cstheme="minorHAnsi"/>
                <w:b/>
                <w:iCs/>
                <w:sz w:val="20"/>
                <w:szCs w:val="20"/>
              </w:rPr>
              <w:t xml:space="preserve"> any</w:t>
            </w:r>
            <w:r w:rsidRPr="009D3D12">
              <w:rPr>
                <w:rFonts w:cstheme="minorHAnsi"/>
                <w:b/>
                <w:iCs/>
                <w:sz w:val="20"/>
                <w:szCs w:val="20"/>
              </w:rPr>
              <w:t xml:space="preserve"> lymphadenopathy</w:t>
            </w:r>
            <w:r w:rsidR="00C71A88" w:rsidRPr="009D3D12">
              <w:rPr>
                <w:rFonts w:cstheme="minorHAnsi"/>
                <w:b/>
                <w:iCs/>
                <w:sz w:val="20"/>
                <w:szCs w:val="20"/>
              </w:rPr>
              <w:t>.</w:t>
            </w:r>
            <w:r w:rsidRPr="009D3D12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</w:p>
          <w:p w14:paraId="7C198952" w14:textId="77777777" w:rsidR="001174DF" w:rsidRPr="009D3D12" w:rsidRDefault="008867AE" w:rsidP="001174DF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symptomsAndExaminationFindings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  <w:p w14:paraId="52850D91" w14:textId="77777777" w:rsidR="00773B36" w:rsidRPr="009D3D12" w:rsidRDefault="00773B36" w:rsidP="001174DF">
            <w:pPr>
              <w:rPr>
                <w:rFonts w:cstheme="minorHAnsi"/>
                <w:b/>
                <w:i/>
                <w:color w:val="FF0000"/>
                <w:sz w:val="20"/>
                <w:szCs w:val="20"/>
              </w:rPr>
            </w:pPr>
          </w:p>
          <w:p w14:paraId="55664B0B" w14:textId="77777777" w:rsidR="00773B36" w:rsidRPr="009D3D12" w:rsidRDefault="00773B36" w:rsidP="00773B36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${smoking}</w:t>
            </w:r>
          </w:p>
          <w:p w14:paraId="0FCDFF07" w14:textId="5059B6E4" w:rsidR="00773B36" w:rsidRPr="009D3D12" w:rsidRDefault="00773B36" w:rsidP="00773B36">
            <w:pPr>
              <w:rPr>
                <w:rFonts w:cstheme="minorHAnsi"/>
                <w:b/>
                <w:i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alcoholConsumption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18105A64" w14:textId="4F0C0CB9" w:rsidR="003E775E" w:rsidRPr="009D3D12" w:rsidRDefault="003E775E" w:rsidP="00587FC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6237"/>
        <w:gridCol w:w="2268"/>
      </w:tblGrid>
      <w:tr w:rsidR="006F5C48" w:rsidRPr="009D3D12" w14:paraId="28D595DE" w14:textId="77777777" w:rsidTr="003E7C6E">
        <w:trPr>
          <w:trHeight w:val="278"/>
        </w:trPr>
        <w:tc>
          <w:tcPr>
            <w:tcW w:w="11057" w:type="dxa"/>
            <w:gridSpan w:val="4"/>
            <w:shd w:val="clear" w:color="auto" w:fill="E7E6E6" w:themeFill="background2"/>
          </w:tcPr>
          <w:p w14:paraId="503BFFEA" w14:textId="77777777" w:rsidR="006F5C48" w:rsidRPr="009D3D12" w:rsidRDefault="006F5C48" w:rsidP="003E7C6E">
            <w:pPr>
              <w:ind w:left="-221" w:right="-108" w:firstLine="221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INVESTIGATION RESULTS </w:t>
            </w:r>
            <w:r w:rsidRPr="009D3D12">
              <w:rPr>
                <w:rFonts w:cstheme="minorHAnsi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6F5C48" w:rsidRPr="009D3D12" w14:paraId="388F638E" w14:textId="77777777" w:rsidTr="003E7C6E">
        <w:trPr>
          <w:trHeight w:val="365"/>
        </w:trPr>
        <w:tc>
          <w:tcPr>
            <w:tcW w:w="11057" w:type="dxa"/>
            <w:gridSpan w:val="4"/>
          </w:tcPr>
          <w:p w14:paraId="24E321AB" w14:textId="534F22AC" w:rsidR="006F5C48" w:rsidRPr="009D3D12" w:rsidRDefault="006F5C48" w:rsidP="003E7C6E">
            <w:pPr>
              <w:ind w:left="-221" w:right="-108" w:firstLine="221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 xml:space="preserve">Please ensure the following recent blood results are available 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 xml:space="preserve">(U&amp;Es must be within </w:t>
            </w:r>
            <w:r w:rsidR="003D26B4">
              <w:rPr>
                <w:rFonts w:cstheme="minorHAnsi"/>
                <w:b/>
                <w:bCs/>
                <w:sz w:val="20"/>
                <w:szCs w:val="20"/>
              </w:rPr>
              <w:t>3 months</w:t>
            </w:r>
            <w:r w:rsidRPr="009D3D12">
              <w:rPr>
                <w:rFonts w:cstheme="minorHAnsi"/>
                <w:b/>
                <w:bCs/>
                <w:sz w:val="20"/>
                <w:szCs w:val="20"/>
              </w:rPr>
              <w:t>):</w:t>
            </w:r>
          </w:p>
        </w:tc>
      </w:tr>
      <w:tr w:rsidR="006F5C48" w:rsidRPr="009D3D12" w14:paraId="3B5D42B5" w14:textId="77777777" w:rsidTr="00F411FC">
        <w:trPr>
          <w:trHeight w:val="304"/>
        </w:trPr>
        <w:tc>
          <w:tcPr>
            <w:tcW w:w="851" w:type="dxa"/>
            <w:shd w:val="clear" w:color="auto" w:fill="F2F2F2" w:themeFill="background1" w:themeFillShade="F2"/>
          </w:tcPr>
          <w:p w14:paraId="52A15294" w14:textId="4326A670" w:rsidR="006F5C48" w:rsidRPr="009D3D12" w:rsidRDefault="006F5C48" w:rsidP="006F5C48">
            <w:pPr>
              <w:ind w:right="-108"/>
              <w:rPr>
                <w:rFonts w:eastAsia="MS Gothic" w:cstheme="minorHAnsi"/>
                <w:b/>
                <w:sz w:val="20"/>
                <w:szCs w:val="20"/>
              </w:rPr>
            </w:pPr>
            <w:r w:rsidRPr="009D3D12">
              <w:rPr>
                <w:rFonts w:eastAsia="MS Gothic" w:cstheme="minorHAnsi"/>
                <w:b/>
                <w:sz w:val="20"/>
                <w:szCs w:val="20"/>
              </w:rPr>
              <w:t>Cancer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FEB0E88" w14:textId="6C5807DF" w:rsidR="006F5C48" w:rsidRPr="009D3D12" w:rsidRDefault="006F5C48" w:rsidP="006F5C48">
            <w:pPr>
              <w:ind w:right="-108"/>
              <w:rPr>
                <w:rFonts w:eastAsia="MS Gothic" w:cstheme="minorHAnsi"/>
                <w:b/>
                <w:sz w:val="20"/>
                <w:szCs w:val="20"/>
              </w:rPr>
            </w:pPr>
            <w:r w:rsidRPr="009D3D12">
              <w:rPr>
                <w:rFonts w:eastAsia="MS Gothic" w:cstheme="minorHAnsi"/>
                <w:b/>
                <w:sz w:val="20"/>
                <w:szCs w:val="20"/>
              </w:rPr>
              <w:t>Test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27997058" w14:textId="77777777" w:rsidR="006F5C48" w:rsidRPr="009D3D12" w:rsidRDefault="006F5C48" w:rsidP="006F5C48">
            <w:pPr>
              <w:ind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4779A0A" w14:textId="4E3B1455" w:rsidR="006F5C48" w:rsidRPr="009D3D12" w:rsidRDefault="00F411FC" w:rsidP="006F5C48">
            <w:pPr>
              <w:ind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If no result, please tick if test has been r</w:t>
            </w:r>
            <w:r w:rsidR="006F5C48" w:rsidRPr="009D3D12">
              <w:rPr>
                <w:rFonts w:cstheme="minorHAnsi"/>
                <w:b/>
                <w:bCs/>
                <w:sz w:val="20"/>
                <w:szCs w:val="20"/>
              </w:rPr>
              <w:t>equested</w:t>
            </w:r>
          </w:p>
        </w:tc>
      </w:tr>
      <w:tr w:rsidR="00FE078E" w:rsidRPr="009D3D12" w14:paraId="291F59BD" w14:textId="77777777" w:rsidTr="00F411FC">
        <w:trPr>
          <w:cantSplit/>
          <w:trHeight w:val="715"/>
        </w:trPr>
        <w:tc>
          <w:tcPr>
            <w:tcW w:w="851" w:type="dxa"/>
            <w:shd w:val="clear" w:color="auto" w:fill="F2F2F2" w:themeFill="background1" w:themeFillShade="F2"/>
            <w:textDirection w:val="tbRl"/>
          </w:tcPr>
          <w:p w14:paraId="0A0A1E7B" w14:textId="77777777" w:rsidR="00FE078E" w:rsidRPr="009D3D12" w:rsidRDefault="00FE078E" w:rsidP="00010F42">
            <w:pPr>
              <w:ind w:left="113" w:right="-108"/>
              <w:rPr>
                <w:rFonts w:eastAsia="MS Gothic" w:cstheme="minorHAnsi"/>
                <w:b/>
                <w:sz w:val="20"/>
                <w:szCs w:val="20"/>
              </w:rPr>
            </w:pPr>
            <w:r w:rsidRPr="009D3D12">
              <w:rPr>
                <w:rFonts w:eastAsia="MS Gothic" w:cstheme="minorHAnsi"/>
                <w:b/>
                <w:sz w:val="20"/>
                <w:szCs w:val="20"/>
              </w:rPr>
              <w:t>Leuk-</w:t>
            </w:r>
          </w:p>
          <w:p w14:paraId="0CF4945F" w14:textId="184429F3" w:rsidR="00FE078E" w:rsidRPr="009D3D12" w:rsidRDefault="00FE078E" w:rsidP="00010F42">
            <w:pPr>
              <w:ind w:left="113" w:right="-108"/>
              <w:rPr>
                <w:rFonts w:eastAsia="MS Gothic" w:cstheme="minorHAnsi"/>
                <w:b/>
                <w:sz w:val="20"/>
                <w:szCs w:val="20"/>
              </w:rPr>
            </w:pPr>
            <w:proofErr w:type="spellStart"/>
            <w:r w:rsidRPr="009D3D12">
              <w:rPr>
                <w:rFonts w:eastAsia="MS Gothic" w:cstheme="minorHAnsi"/>
                <w:b/>
                <w:sz w:val="20"/>
                <w:szCs w:val="20"/>
              </w:rPr>
              <w:t>aemia</w:t>
            </w:r>
            <w:proofErr w:type="spellEnd"/>
          </w:p>
        </w:tc>
        <w:tc>
          <w:tcPr>
            <w:tcW w:w="1701" w:type="dxa"/>
          </w:tcPr>
          <w:p w14:paraId="1DECA8FA" w14:textId="68997BC6" w:rsidR="00FE078E" w:rsidRPr="009D3D12" w:rsidRDefault="00FE078E" w:rsidP="00FE078E">
            <w:pPr>
              <w:ind w:right="-108"/>
              <w:rPr>
                <w:rFonts w:eastAsia="MS Gothic" w:cstheme="minorHAnsi"/>
                <w:b/>
                <w:sz w:val="20"/>
                <w:szCs w:val="20"/>
              </w:rPr>
            </w:pPr>
            <w:r w:rsidRPr="009D3D12">
              <w:rPr>
                <w:rFonts w:eastAsia="MS Gothic" w:cstheme="minorHAnsi"/>
                <w:b/>
                <w:sz w:val="20"/>
                <w:szCs w:val="20"/>
              </w:rPr>
              <w:t>FBC</w:t>
            </w:r>
          </w:p>
        </w:tc>
        <w:tc>
          <w:tcPr>
            <w:tcW w:w="6237" w:type="dxa"/>
          </w:tcPr>
          <w:p w14:paraId="1B1B3598" w14:textId="208F9270" w:rsidR="00FE078E" w:rsidRPr="009D3D12" w:rsidRDefault="00FE078E" w:rsidP="00FE078E">
            <w:pPr>
              <w:ind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fbcG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7DE3D996" w14:textId="49CDFA34" w:rsidR="00FE078E" w:rsidRPr="009D3D12" w:rsidRDefault="00B26064" w:rsidP="00FE078E">
            <w:pPr>
              <w:ind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fbcOrdered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E078E" w:rsidRPr="009D3D12" w14:paraId="4E8D60C2" w14:textId="77777777" w:rsidTr="00F411FC">
        <w:trPr>
          <w:trHeight w:val="304"/>
        </w:trPr>
        <w:tc>
          <w:tcPr>
            <w:tcW w:w="851" w:type="dxa"/>
            <w:vMerge w:val="restart"/>
            <w:shd w:val="clear" w:color="auto" w:fill="F2F2F2" w:themeFill="background1" w:themeFillShade="F2"/>
            <w:textDirection w:val="tbRl"/>
            <w:vAlign w:val="center"/>
          </w:tcPr>
          <w:p w14:paraId="51CA4396" w14:textId="4C7BB0D5" w:rsidR="00FE078E" w:rsidRPr="009D3D12" w:rsidRDefault="00FE078E" w:rsidP="00FE078E">
            <w:pPr>
              <w:ind w:left="113"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Myeloma</w:t>
            </w:r>
          </w:p>
        </w:tc>
        <w:tc>
          <w:tcPr>
            <w:tcW w:w="1701" w:type="dxa"/>
          </w:tcPr>
          <w:p w14:paraId="578FB8D1" w14:textId="4CC5C1F6" w:rsidR="00FE078E" w:rsidRPr="009D3D12" w:rsidRDefault="00FE078E" w:rsidP="00FE078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eastAsia="MS Gothic" w:cstheme="minorHAnsi"/>
                <w:b/>
                <w:sz w:val="20"/>
                <w:szCs w:val="20"/>
              </w:rPr>
              <w:t>FBC</w:t>
            </w:r>
          </w:p>
        </w:tc>
        <w:tc>
          <w:tcPr>
            <w:tcW w:w="6237" w:type="dxa"/>
          </w:tcPr>
          <w:p w14:paraId="3FB21646" w14:textId="25750E33" w:rsidR="00FE078E" w:rsidRPr="009D3D12" w:rsidRDefault="00FE078E" w:rsidP="00FE078E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fbcG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2E0D47EF" w14:textId="3DB5E0D8" w:rsidR="00FE078E" w:rsidRPr="009D3D12" w:rsidRDefault="00B26064" w:rsidP="00FE078E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fbcOrdered2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E078E" w:rsidRPr="009D3D12" w14:paraId="1D9C3040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  <w:textDirection w:val="tbRl"/>
            <w:vAlign w:val="center"/>
          </w:tcPr>
          <w:p w14:paraId="34D3D07E" w14:textId="21FB9B25" w:rsidR="00FE078E" w:rsidRPr="009D3D12" w:rsidRDefault="00FE078E" w:rsidP="00FE078E">
            <w:pPr>
              <w:ind w:left="113"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F23AD4" w14:textId="53AB00FD" w:rsidR="00FE078E" w:rsidRPr="009D3D12" w:rsidRDefault="00FE078E" w:rsidP="00FE078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 xml:space="preserve">U&amp;Es (inc. eGFR)  </w:t>
            </w:r>
          </w:p>
        </w:tc>
        <w:tc>
          <w:tcPr>
            <w:tcW w:w="6237" w:type="dxa"/>
          </w:tcPr>
          <w:p w14:paraId="33C7B4AD" w14:textId="49787B23" w:rsidR="00FE078E" w:rsidRPr="009D3D12" w:rsidRDefault="00FE078E" w:rsidP="00FE078E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renalFunctionG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0F6B2CA3" w14:textId="3A60321F" w:rsidR="00FE078E" w:rsidRPr="009D3D12" w:rsidRDefault="00B26064" w:rsidP="00FE078E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gfrOrdered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E078E" w:rsidRPr="009D3D12" w14:paraId="2341E6E0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  <w:textDirection w:val="tbRl"/>
            <w:vAlign w:val="center"/>
          </w:tcPr>
          <w:p w14:paraId="35CA2C6F" w14:textId="77777777" w:rsidR="00FE078E" w:rsidRPr="009D3D12" w:rsidRDefault="00FE078E" w:rsidP="00FE078E">
            <w:pPr>
              <w:ind w:left="113"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177EFC" w14:textId="5F8476DA" w:rsidR="00FE078E" w:rsidRPr="009D3D12" w:rsidRDefault="00FE078E" w:rsidP="00FE078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LFTs</w:t>
            </w:r>
          </w:p>
        </w:tc>
        <w:tc>
          <w:tcPr>
            <w:tcW w:w="6237" w:type="dxa"/>
          </w:tcPr>
          <w:p w14:paraId="286F492A" w14:textId="5D413729" w:rsidR="00FE078E" w:rsidRPr="009D3D12" w:rsidRDefault="00FE078E" w:rsidP="00FE078E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lftG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50568BE6" w14:textId="4F8C340F" w:rsidR="00FE078E" w:rsidRPr="009D3D12" w:rsidRDefault="00B26064" w:rsidP="00FE078E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lftOrdered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E078E" w:rsidRPr="009D3D12" w14:paraId="0CD3E730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  <w:textDirection w:val="tbRl"/>
            <w:vAlign w:val="center"/>
          </w:tcPr>
          <w:p w14:paraId="2D84B773" w14:textId="01520D0B" w:rsidR="00FE078E" w:rsidRPr="009D3D12" w:rsidRDefault="00FE078E" w:rsidP="00FE078E">
            <w:pPr>
              <w:ind w:left="113"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7E8DD8" w14:textId="519029C3" w:rsidR="00FE078E" w:rsidRPr="009D3D12" w:rsidRDefault="00FE078E" w:rsidP="00FE078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Bone profile</w:t>
            </w:r>
          </w:p>
        </w:tc>
        <w:tc>
          <w:tcPr>
            <w:tcW w:w="6237" w:type="dxa"/>
          </w:tcPr>
          <w:p w14:paraId="2D1473DB" w14:textId="6ED4C0A2" w:rsidR="00FE078E" w:rsidRPr="009D3D12" w:rsidRDefault="00FE078E" w:rsidP="00FE078E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boneProfileG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04AD70FA" w14:textId="569A04C6" w:rsidR="00FE078E" w:rsidRPr="009D3D12" w:rsidRDefault="00B26064" w:rsidP="00FE078E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boneProfileOrdered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E078E" w:rsidRPr="009D3D12" w14:paraId="12795333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  <w:textDirection w:val="tbRl"/>
            <w:vAlign w:val="center"/>
          </w:tcPr>
          <w:p w14:paraId="170C7DAC" w14:textId="4E029B82" w:rsidR="00FE078E" w:rsidRPr="009D3D12" w:rsidRDefault="00FE078E" w:rsidP="00FE078E">
            <w:pPr>
              <w:ind w:left="113"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3DFDDC" w14:textId="532D89B8" w:rsidR="00FE078E" w:rsidRPr="009D3D12" w:rsidRDefault="00FE078E" w:rsidP="00FE078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LDH</w:t>
            </w:r>
          </w:p>
        </w:tc>
        <w:tc>
          <w:tcPr>
            <w:tcW w:w="6237" w:type="dxa"/>
          </w:tcPr>
          <w:p w14:paraId="4640BA9C" w14:textId="1465F578" w:rsidR="00FE078E" w:rsidRPr="009D3D12" w:rsidRDefault="00FE078E" w:rsidP="00FE078E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lactateDehydrogenaseG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3C43DCC5" w14:textId="3FC05477" w:rsidR="00FE078E" w:rsidRPr="009D3D12" w:rsidRDefault="00FE078E" w:rsidP="00FE078E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ldhOrdered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47893" w:rsidRPr="009D3D12" w14:paraId="3D014D2D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  <w:textDirection w:val="tbRl"/>
            <w:vAlign w:val="center"/>
          </w:tcPr>
          <w:p w14:paraId="70B5D3C3" w14:textId="0D7688FC" w:rsidR="00647893" w:rsidRPr="009D3D12" w:rsidRDefault="00647893" w:rsidP="00647893">
            <w:pPr>
              <w:ind w:left="113" w:right="-108"/>
              <w:jc w:val="center"/>
              <w:rPr>
                <w:rFonts w:eastAsia="MS Gothic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A91BF8" w14:textId="3155D6F8" w:rsidR="00647893" w:rsidRPr="009D3D12" w:rsidRDefault="00647893" w:rsidP="00647893">
            <w:pPr>
              <w:ind w:right="-108"/>
              <w:rPr>
                <w:rFonts w:eastAsia="MS Gothic"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Immunoglobulins</w:t>
            </w:r>
          </w:p>
        </w:tc>
        <w:tc>
          <w:tcPr>
            <w:tcW w:w="6237" w:type="dxa"/>
          </w:tcPr>
          <w:p w14:paraId="26A2E4FE" w14:textId="4524B904" w:rsidR="00647893" w:rsidRPr="009D3D12" w:rsidRDefault="00647893" w:rsidP="00647893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immunoglobulinsG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5237AD54" w14:textId="762A8BCB" w:rsidR="00647893" w:rsidRPr="009D3D12" w:rsidRDefault="00B26064" w:rsidP="00647893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mmunoglobulinsOrdered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47893" w:rsidRPr="009D3D12" w14:paraId="25CFB6D0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  <w:textDirection w:val="tbRl"/>
            <w:vAlign w:val="center"/>
          </w:tcPr>
          <w:p w14:paraId="4E64807F" w14:textId="1771D1B0" w:rsidR="00647893" w:rsidRPr="009D3D12" w:rsidRDefault="00647893" w:rsidP="00647893">
            <w:pPr>
              <w:ind w:left="113"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FA9322" w14:textId="4BA46500" w:rsidR="00647893" w:rsidRPr="009D3D12" w:rsidRDefault="00647893" w:rsidP="00647893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Serum protein electrophoresis</w:t>
            </w:r>
          </w:p>
        </w:tc>
        <w:tc>
          <w:tcPr>
            <w:tcW w:w="6237" w:type="dxa"/>
          </w:tcPr>
          <w:p w14:paraId="28EB6CC0" w14:textId="7CC392B4" w:rsidR="00647893" w:rsidRPr="009D3D12" w:rsidRDefault="00647893" w:rsidP="00647893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proteinElectrophoresisSeparateG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6AB7BCB7" w14:textId="5EFBB527" w:rsidR="00647893" w:rsidRPr="009D3D12" w:rsidRDefault="00B26064" w:rsidP="00647893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rumElectrophoresisOrdered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47893" w:rsidRPr="009D3D12" w14:paraId="41E37658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  <w:textDirection w:val="tbRl"/>
            <w:vAlign w:val="center"/>
          </w:tcPr>
          <w:p w14:paraId="44A32180" w14:textId="048611E0" w:rsidR="00647893" w:rsidRPr="009D3D12" w:rsidRDefault="00647893" w:rsidP="00647893">
            <w:pPr>
              <w:ind w:left="113"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A5067B" w14:textId="539AD0D9" w:rsidR="00647893" w:rsidRPr="009D3D12" w:rsidRDefault="00647893" w:rsidP="00647893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Serum free light chains/Urine BJP</w:t>
            </w:r>
          </w:p>
        </w:tc>
        <w:tc>
          <w:tcPr>
            <w:tcW w:w="6237" w:type="dxa"/>
          </w:tcPr>
          <w:p w14:paraId="51F66A02" w14:textId="754AF530" w:rsidR="00647893" w:rsidRPr="009D3D12" w:rsidRDefault="00647893" w:rsidP="00647893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serumFreeLightChainsG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754DB9F2" w14:textId="1C49BDCA" w:rsidR="00647893" w:rsidRPr="009D3D12" w:rsidRDefault="00B26064" w:rsidP="00647893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rineBJPOrdered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E078E" w:rsidRPr="009D3D12" w14:paraId="1E1298CA" w14:textId="77777777" w:rsidTr="00F411FC">
        <w:trPr>
          <w:trHeight w:val="304"/>
        </w:trPr>
        <w:tc>
          <w:tcPr>
            <w:tcW w:w="851" w:type="dxa"/>
            <w:vMerge w:val="restart"/>
            <w:shd w:val="clear" w:color="auto" w:fill="F2F2F2" w:themeFill="background1" w:themeFillShade="F2"/>
            <w:textDirection w:val="tbRl"/>
            <w:vAlign w:val="center"/>
          </w:tcPr>
          <w:p w14:paraId="6387C402" w14:textId="1533FA39" w:rsidR="00FE078E" w:rsidRPr="009D3D12" w:rsidRDefault="00FE078E" w:rsidP="00FE078E">
            <w:pPr>
              <w:ind w:left="113"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Lymphoma</w:t>
            </w:r>
          </w:p>
        </w:tc>
        <w:tc>
          <w:tcPr>
            <w:tcW w:w="1701" w:type="dxa"/>
          </w:tcPr>
          <w:p w14:paraId="6A775AA3" w14:textId="15DBF6CF" w:rsidR="00FE078E" w:rsidRPr="009D3D12" w:rsidRDefault="00FE078E" w:rsidP="00647893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eastAsia="MS Gothic" w:cstheme="minorHAnsi"/>
                <w:b/>
                <w:sz w:val="20"/>
                <w:szCs w:val="20"/>
              </w:rPr>
              <w:t>FBC</w:t>
            </w:r>
          </w:p>
        </w:tc>
        <w:tc>
          <w:tcPr>
            <w:tcW w:w="6237" w:type="dxa"/>
          </w:tcPr>
          <w:p w14:paraId="7FDD1E37" w14:textId="5B66D38D" w:rsidR="00FE078E" w:rsidRPr="009D3D12" w:rsidRDefault="00FE078E" w:rsidP="00647893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fbcG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60DD1F9C" w14:textId="2A885EB7" w:rsidR="00FE078E" w:rsidRPr="009D3D12" w:rsidRDefault="009D3D12" w:rsidP="00647893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fbcOrdered3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E078E" w:rsidRPr="009D3D12" w14:paraId="1A71235D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  <w:textDirection w:val="tbRl"/>
            <w:vAlign w:val="center"/>
          </w:tcPr>
          <w:p w14:paraId="324EC8D1" w14:textId="7CF9C628" w:rsidR="00FE078E" w:rsidRPr="009D3D12" w:rsidRDefault="00FE078E" w:rsidP="00647893">
            <w:pPr>
              <w:ind w:left="113"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C320FA" w14:textId="0CD5C5CB" w:rsidR="00FE078E" w:rsidRPr="009D3D12" w:rsidRDefault="00FE078E" w:rsidP="00647893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 xml:space="preserve">U&amp;Es (inc. eGFR)  </w:t>
            </w:r>
          </w:p>
        </w:tc>
        <w:tc>
          <w:tcPr>
            <w:tcW w:w="6237" w:type="dxa"/>
          </w:tcPr>
          <w:p w14:paraId="08D4FC47" w14:textId="0011C0C9" w:rsidR="00FE078E" w:rsidRPr="009D3D12" w:rsidRDefault="00FE078E" w:rsidP="00647893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renalFunctionG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6DDEE12B" w14:textId="447F98CA" w:rsidR="00FE078E" w:rsidRPr="009D3D12" w:rsidRDefault="009D3D12" w:rsidP="00647893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gfrOrdered2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E078E" w:rsidRPr="009D3D12" w14:paraId="568706E1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</w:tcPr>
          <w:p w14:paraId="45C19284" w14:textId="77777777" w:rsidR="00FE078E" w:rsidRPr="009D3D12" w:rsidRDefault="00FE078E" w:rsidP="00647893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1EAEDE" w14:textId="441D8FCC" w:rsidR="00FE078E" w:rsidRPr="009D3D12" w:rsidRDefault="00FE078E" w:rsidP="00647893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Bone profile</w:t>
            </w:r>
          </w:p>
        </w:tc>
        <w:tc>
          <w:tcPr>
            <w:tcW w:w="6237" w:type="dxa"/>
          </w:tcPr>
          <w:p w14:paraId="6A27371D" w14:textId="3D226877" w:rsidR="00FE078E" w:rsidRPr="009D3D12" w:rsidRDefault="00FE078E" w:rsidP="00647893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boneProfileG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7D7A43C6" w14:textId="56FAC6B8" w:rsidR="00FE078E" w:rsidRPr="009D3D12" w:rsidRDefault="009D3D12" w:rsidP="00647893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boneProfileOrdered2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E078E" w:rsidRPr="009D3D12" w14:paraId="5885C69A" w14:textId="77777777" w:rsidTr="00F411FC">
        <w:trPr>
          <w:trHeight w:val="304"/>
        </w:trPr>
        <w:tc>
          <w:tcPr>
            <w:tcW w:w="851" w:type="dxa"/>
            <w:vMerge/>
            <w:shd w:val="clear" w:color="auto" w:fill="F2F2F2" w:themeFill="background1" w:themeFillShade="F2"/>
          </w:tcPr>
          <w:p w14:paraId="7811C408" w14:textId="77777777" w:rsidR="00FE078E" w:rsidRPr="009D3D12" w:rsidRDefault="00FE078E" w:rsidP="00647893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9A6635" w14:textId="6C0E7F29" w:rsidR="00FE078E" w:rsidRPr="009D3D12" w:rsidRDefault="00FE078E" w:rsidP="00647893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LDH</w:t>
            </w:r>
          </w:p>
        </w:tc>
        <w:tc>
          <w:tcPr>
            <w:tcW w:w="6237" w:type="dxa"/>
          </w:tcPr>
          <w:p w14:paraId="2A4FF079" w14:textId="0331313F" w:rsidR="00FE078E" w:rsidRPr="009D3D12" w:rsidRDefault="00FE078E" w:rsidP="00647893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lactateDehydrogenaseG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57C9170A" w14:textId="53CA5181" w:rsidR="00FE078E" w:rsidRPr="009D3D12" w:rsidRDefault="009D3D12" w:rsidP="00647893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ldhOrdered2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745ED216" w14:textId="77777777" w:rsidR="006F5C48" w:rsidRPr="009D3D12" w:rsidRDefault="006F5C48" w:rsidP="00587FC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6260C4" w:rsidRPr="009D3D12" w14:paraId="1AB61C74" w14:textId="77777777" w:rsidTr="006260C4"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21E0B3" w14:textId="5EEAA621" w:rsidR="001174DF" w:rsidRPr="009D3D12" w:rsidRDefault="006260C4" w:rsidP="003E7C6E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9D3D12">
              <w:rPr>
                <w:rFonts w:cstheme="minorHAnsi"/>
                <w:b/>
                <w:color w:val="000000" w:themeColor="text1"/>
                <w:sz w:val="20"/>
                <w:szCs w:val="20"/>
              </w:rPr>
              <w:t>PATIENT INFORMATION</w:t>
            </w:r>
          </w:p>
        </w:tc>
      </w:tr>
      <w:tr w:rsidR="002670F4" w:rsidRPr="009D3D12" w14:paraId="3587275D" w14:textId="77777777" w:rsidTr="002670F4"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CC5935" w14:textId="3489C5BC" w:rsidR="002670F4" w:rsidRPr="009D3D12" w:rsidRDefault="002670F4" w:rsidP="003E7C6E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b/>
                <w:color w:val="FF0000"/>
                <w:sz w:val="20"/>
                <w:szCs w:val="20"/>
              </w:rPr>
              <w:t>Please tick to confirm:</w:t>
            </w:r>
          </w:p>
        </w:tc>
      </w:tr>
      <w:tr w:rsidR="003E775E" w:rsidRPr="009D3D12" w14:paraId="336CB9E4" w14:textId="77777777" w:rsidTr="003E775E">
        <w:tc>
          <w:tcPr>
            <w:tcW w:w="710" w:type="dxa"/>
            <w:tcBorders>
              <w:left w:val="single" w:sz="4" w:space="0" w:color="auto"/>
            </w:tcBorders>
          </w:tcPr>
          <w:p w14:paraId="04E2E177" w14:textId="77777777" w:rsidR="003E775E" w:rsidRPr="009D3D12" w:rsidRDefault="003E775E" w:rsidP="00352D60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DiscussedThePossibleDiagnosisOfCancerWithThePatient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0EF04AA8" w14:textId="4929DD70" w:rsidR="003E775E" w:rsidRPr="009D3D12" w:rsidRDefault="00687575" w:rsidP="003E7C6E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9D3D12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The patient is aware that this is a </w:t>
            </w:r>
            <w:proofErr w:type="gramStart"/>
            <w:r w:rsidRPr="009D3D12">
              <w:rPr>
                <w:rFonts w:cstheme="minorHAnsi"/>
                <w:bCs/>
                <w:color w:val="000000" w:themeColor="text1"/>
                <w:sz w:val="20"/>
                <w:szCs w:val="20"/>
              </w:rPr>
              <w:t>fast track</w:t>
            </w:r>
            <w:proofErr w:type="gramEnd"/>
            <w:r w:rsidRPr="009D3D12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referral to exclude cancer</w:t>
            </w:r>
          </w:p>
        </w:tc>
      </w:tr>
      <w:tr w:rsidR="003E775E" w:rsidRPr="009D3D12" w14:paraId="714BF595" w14:textId="77777777" w:rsidTr="003E775E">
        <w:tc>
          <w:tcPr>
            <w:tcW w:w="710" w:type="dxa"/>
            <w:tcBorders>
              <w:left w:val="single" w:sz="4" w:space="0" w:color="auto"/>
            </w:tcBorders>
          </w:tcPr>
          <w:p w14:paraId="25666924" w14:textId="77777777" w:rsidR="003E775E" w:rsidRPr="009D3D12" w:rsidRDefault="003E775E" w:rsidP="00352D60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CounselledThePatientRegardingTheReferralProcess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64DC44E5" w14:textId="4517D417" w:rsidR="003E775E" w:rsidRPr="009D3D12" w:rsidRDefault="00687575" w:rsidP="003E7C6E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 xml:space="preserve">Patient has been provided with a </w:t>
            </w:r>
            <w:proofErr w:type="gramStart"/>
            <w:r w:rsidRPr="009D3D12">
              <w:rPr>
                <w:rFonts w:cstheme="minorHAnsi"/>
                <w:sz w:val="20"/>
                <w:szCs w:val="20"/>
              </w:rPr>
              <w:t>fast track</w:t>
            </w:r>
            <w:proofErr w:type="gramEnd"/>
            <w:r w:rsidRPr="009D3D12">
              <w:rPr>
                <w:rFonts w:cstheme="minorHAnsi"/>
                <w:sz w:val="20"/>
                <w:szCs w:val="20"/>
              </w:rPr>
              <w:t xml:space="preserve"> cancer pathway information leaflet or sent an electronic link. Leaflet available in different languages at: </w:t>
            </w:r>
            <w:hyperlink r:id="rId7" w:history="1">
              <w:r w:rsidRPr="009D3D12">
                <w:rPr>
                  <w:rStyle w:val="Hyperlink"/>
                  <w:rFonts w:cstheme="minorHAnsi"/>
                  <w:sz w:val="20"/>
                  <w:szCs w:val="20"/>
                </w:rPr>
                <w:t>https://cancermatterswessex.nhs.uk/fast-track-referrals/</w:t>
              </w:r>
            </w:hyperlink>
          </w:p>
        </w:tc>
      </w:tr>
      <w:tr w:rsidR="003E775E" w:rsidRPr="009D3D12" w14:paraId="673C03A8" w14:textId="77777777" w:rsidTr="003E775E">
        <w:tc>
          <w:tcPr>
            <w:tcW w:w="710" w:type="dxa"/>
            <w:tcBorders>
              <w:left w:val="single" w:sz="4" w:space="0" w:color="auto"/>
              <w:bottom w:val="single" w:sz="4" w:space="0" w:color="auto"/>
            </w:tcBorders>
          </w:tcPr>
          <w:p w14:paraId="0A1940A8" w14:textId="77777777" w:rsidR="003E775E" w:rsidRPr="009D3D12" w:rsidRDefault="003E775E" w:rsidP="00352D60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leToAttendInTwoWeeks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bottom w:val="single" w:sz="4" w:space="0" w:color="auto"/>
              <w:right w:val="single" w:sz="4" w:space="0" w:color="auto"/>
            </w:tcBorders>
          </w:tcPr>
          <w:p w14:paraId="05D21353" w14:textId="2AD5592E" w:rsidR="003E775E" w:rsidRPr="009D3D12" w:rsidRDefault="00687575" w:rsidP="003E7C6E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eastAsia="Calibri" w:cstheme="minorHAnsi"/>
                <w:color w:val="000000"/>
                <w:sz w:val="20"/>
                <w:szCs w:val="20"/>
              </w:rPr>
              <w:t xml:space="preserve">Patient is expecting to be contacted by secondary care within 2 weeks </w:t>
            </w:r>
            <w:r w:rsidRPr="009D3D12">
              <w:rPr>
                <w:rFonts w:cstheme="minorHAnsi"/>
                <w:sz w:val="20"/>
                <w:szCs w:val="20"/>
              </w:rPr>
              <w:t>and knows who to contact if this doesn’t happen.</w:t>
            </w:r>
          </w:p>
        </w:tc>
      </w:tr>
    </w:tbl>
    <w:p w14:paraId="2559469C" w14:textId="10EA874D" w:rsidR="00CE6E45" w:rsidRPr="009D3D12" w:rsidRDefault="00CE6E45" w:rsidP="00CE6E45">
      <w:pPr>
        <w:rPr>
          <w:rFonts w:cstheme="minorHAnsi"/>
          <w:b/>
          <w:sz w:val="16"/>
          <w:szCs w:val="16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0319"/>
      </w:tblGrid>
      <w:tr w:rsidR="001174DF" w:rsidRPr="009D3D12" w14:paraId="2E834992" w14:textId="77777777" w:rsidTr="001174DF">
        <w:tc>
          <w:tcPr>
            <w:tcW w:w="11029" w:type="dxa"/>
            <w:gridSpan w:val="2"/>
            <w:shd w:val="clear" w:color="auto" w:fill="E7E6E6" w:themeFill="background2"/>
          </w:tcPr>
          <w:p w14:paraId="6BA83196" w14:textId="24CA2089" w:rsidR="001174DF" w:rsidRPr="009D3D12" w:rsidRDefault="001174DF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D3D12">
              <w:rPr>
                <w:rFonts w:cstheme="minorHAnsi"/>
                <w:b/>
                <w:bCs/>
                <w:sz w:val="20"/>
                <w:szCs w:val="20"/>
              </w:rPr>
              <w:t>ACCESSIBILITY</w:t>
            </w:r>
          </w:p>
        </w:tc>
      </w:tr>
      <w:tr w:rsidR="001174DF" w:rsidRPr="009D3D12" w14:paraId="656B4894" w14:textId="77777777" w:rsidTr="00420600">
        <w:tc>
          <w:tcPr>
            <w:tcW w:w="11029" w:type="dxa"/>
            <w:gridSpan w:val="2"/>
          </w:tcPr>
          <w:p w14:paraId="5EE3D4E5" w14:textId="19CA2FB3" w:rsidR="001174DF" w:rsidRPr="009D3D12" w:rsidRDefault="001174DF" w:rsidP="00587FC7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color w:val="FF0000"/>
                <w:sz w:val="20"/>
                <w:szCs w:val="20"/>
              </w:rPr>
              <w:t xml:space="preserve">Please tick any of the following </w:t>
            </w:r>
            <w:r w:rsidR="009E7AA6" w:rsidRPr="009D3D12">
              <w:rPr>
                <w:rFonts w:cstheme="minorHAnsi"/>
                <w:b/>
                <w:color w:val="FF0000"/>
                <w:sz w:val="20"/>
                <w:szCs w:val="20"/>
              </w:rPr>
              <w:t xml:space="preserve">that </w:t>
            </w:r>
            <w:r w:rsidRPr="009D3D12">
              <w:rPr>
                <w:rFonts w:cstheme="minorHAnsi"/>
                <w:b/>
                <w:color w:val="FF0000"/>
                <w:sz w:val="20"/>
                <w:szCs w:val="20"/>
              </w:rPr>
              <w:t>apply to your patient:</w:t>
            </w:r>
          </w:p>
        </w:tc>
      </w:tr>
      <w:tr w:rsidR="009D3D12" w:rsidRPr="009D3D12" w14:paraId="2EDC8EB6" w14:textId="77777777" w:rsidTr="00352D60">
        <w:trPr>
          <w:trHeight w:val="607"/>
        </w:trPr>
        <w:tc>
          <w:tcPr>
            <w:tcW w:w="710" w:type="dxa"/>
          </w:tcPr>
          <w:p w14:paraId="6CF696FA" w14:textId="620BA0B7" w:rsidR="009D3D12" w:rsidRPr="009D3D12" w:rsidRDefault="009D3D12" w:rsidP="009D3D12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gnitiveImpairment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4B0AD986" w14:textId="77777777" w:rsidR="009D3D12" w:rsidRPr="009D3D12" w:rsidRDefault="009D3D12" w:rsidP="009D3D12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 xml:space="preserve">Patient has cognitive impairment that may affect their mental capacity for consent. </w:t>
            </w:r>
          </w:p>
          <w:p w14:paraId="7A47C850" w14:textId="178F5B8C" w:rsidR="009D3D12" w:rsidRPr="009D3D12" w:rsidRDefault="009D3D12" w:rsidP="009D3D12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If yes, please confirm date best interests meeting completed: 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mentalCapacityDate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D3D12" w:rsidRPr="009D3D12" w14:paraId="04781CAE" w14:textId="77777777" w:rsidTr="00352D60">
        <w:trPr>
          <w:trHeight w:val="404"/>
        </w:trPr>
        <w:tc>
          <w:tcPr>
            <w:tcW w:w="710" w:type="dxa"/>
          </w:tcPr>
          <w:p w14:paraId="5E5BBA73" w14:textId="6367C912" w:rsidR="009D3D12" w:rsidRPr="009D3D12" w:rsidRDefault="009D3D12" w:rsidP="009D3D12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bilityImpairment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000CC1EC" w14:textId="6F13B795" w:rsidR="009D3D12" w:rsidRPr="009D3D12" w:rsidRDefault="009D3D12" w:rsidP="009D3D12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Patient has significant mobility impairment (specify): 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mobilityImpairmentSpecified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D3D12" w:rsidRPr="009D3D12" w14:paraId="6D6CE3A3" w14:textId="77777777" w:rsidTr="00352D60">
        <w:trPr>
          <w:trHeight w:val="282"/>
        </w:trPr>
        <w:tc>
          <w:tcPr>
            <w:tcW w:w="710" w:type="dxa"/>
          </w:tcPr>
          <w:p w14:paraId="0EF0FD8E" w14:textId="65421BAE" w:rsidR="009D3D12" w:rsidRPr="009D3D12" w:rsidRDefault="009D3D12" w:rsidP="009D3D12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statusText w:type="text" w:val="sensoryImpairment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4E3BF683" w14:textId="324FFCC8" w:rsidR="009D3D12" w:rsidRPr="009D3D12" w:rsidRDefault="009D3D12" w:rsidP="009D3D12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Patient has significant sensory impairment (specify): 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sensoryImpairmentSpecified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D3D12" w:rsidRPr="009D3D12" w14:paraId="26A45FC6" w14:textId="77777777" w:rsidTr="00352D60">
        <w:trPr>
          <w:trHeight w:val="272"/>
        </w:trPr>
        <w:tc>
          <w:tcPr>
            <w:tcW w:w="710" w:type="dxa"/>
          </w:tcPr>
          <w:p w14:paraId="0565C8FF" w14:textId="34A6FFD8" w:rsidR="009D3D12" w:rsidRPr="009D3D12" w:rsidRDefault="009D3D12" w:rsidP="009D3D12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terpreterRequiredCheckbox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2CDC9DF4" w14:textId="3658BA3E" w:rsidR="009D3D12" w:rsidRPr="009D3D12" w:rsidRDefault="009D3D12" w:rsidP="009D3D12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Patient will require an interpreter (specify): ${language}</w:t>
            </w:r>
          </w:p>
        </w:tc>
      </w:tr>
      <w:tr w:rsidR="009D3D12" w:rsidRPr="009D3D12" w14:paraId="55EB541F" w14:textId="77777777" w:rsidTr="00352D60">
        <w:trPr>
          <w:trHeight w:val="276"/>
        </w:trPr>
        <w:tc>
          <w:tcPr>
            <w:tcW w:w="710" w:type="dxa"/>
          </w:tcPr>
          <w:p w14:paraId="64AD7D04" w14:textId="0ED629D0" w:rsidR="009D3D12" w:rsidRPr="009D3D12" w:rsidRDefault="009D3D12" w:rsidP="009D3D12">
            <w:pPr>
              <w:jc w:val="center"/>
              <w:rPr>
                <w:rFonts w:cstheme="minorHAnsi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ransportRequired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6EA1F2C5" w14:textId="62AED273" w:rsidR="009D3D12" w:rsidRPr="009D3D12" w:rsidRDefault="009D3D12" w:rsidP="009D3D12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Patient requires hospital transport, please specify type: 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transportRequiredDetails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E7AA6" w:rsidRPr="009D3D12" w14:paraId="7D2858A4" w14:textId="77777777" w:rsidTr="00352D60">
        <w:trPr>
          <w:trHeight w:val="408"/>
        </w:trPr>
        <w:tc>
          <w:tcPr>
            <w:tcW w:w="710" w:type="dxa"/>
          </w:tcPr>
          <w:p w14:paraId="6A048B68" w14:textId="042234BE" w:rsidR="009E7AA6" w:rsidRPr="009D3D12" w:rsidRDefault="009D3D12" w:rsidP="00352D60">
            <w:pPr>
              <w:jc w:val="center"/>
              <w:rPr>
                <w:rFonts w:cstheme="minorHAnsi"/>
              </w:rPr>
            </w:pPr>
            <w:r w:rsidRPr="009D3D1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notSuitableForMRI"/>
                  <w:checkBox>
                    <w:sizeAuto/>
                    <w:default w:val="0"/>
                  </w:checkBox>
                </w:ffData>
              </w:fldChar>
            </w:r>
            <w:r w:rsidRPr="009D3D1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D3D12">
              <w:rPr>
                <w:rFonts w:cstheme="minorHAnsi"/>
                <w:sz w:val="20"/>
                <w:szCs w:val="20"/>
              </w:rPr>
            </w:r>
            <w:r w:rsidRPr="009D3D12">
              <w:rPr>
                <w:rFonts w:cstheme="minorHAnsi"/>
                <w:sz w:val="20"/>
                <w:szCs w:val="20"/>
              </w:rPr>
              <w:fldChar w:fldCharType="separate"/>
            </w:r>
            <w:r w:rsidRPr="009D3D1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4B6502C7" w14:textId="0FDD8F4E" w:rsidR="009E7AA6" w:rsidRPr="009D3D12" w:rsidRDefault="009E7AA6" w:rsidP="009E7AA6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Patient not suitable for MRI imaging (patient choice or contraindication)</w:t>
            </w:r>
          </w:p>
        </w:tc>
      </w:tr>
    </w:tbl>
    <w:p w14:paraId="07FBF8AD" w14:textId="77777777" w:rsidR="00CE6E45" w:rsidRDefault="00CE6E45" w:rsidP="00CE6E45">
      <w:pPr>
        <w:rPr>
          <w:rFonts w:cstheme="minorHAnsi"/>
          <w:sz w:val="20"/>
          <w:szCs w:val="20"/>
        </w:rPr>
      </w:pPr>
    </w:p>
    <w:p w14:paraId="1FC6F16D" w14:textId="77777777" w:rsidR="00A73532" w:rsidRPr="00532DA2" w:rsidRDefault="00A73532" w:rsidP="00A73532">
      <w:pPr>
        <w:rPr>
          <w:rFonts w:cstheme="minorHAnsi"/>
          <w:b/>
          <w:color w:val="FF0000"/>
          <w:sz w:val="20"/>
          <w:szCs w:val="20"/>
        </w:rPr>
      </w:pPr>
      <w:r w:rsidRPr="00532DA2">
        <w:rPr>
          <w:rFonts w:cstheme="minorHAnsi"/>
          <w:b/>
          <w:color w:val="FF0000"/>
          <w:sz w:val="20"/>
          <w:szCs w:val="20"/>
        </w:rPr>
        <w:t>Rockwood Clinical Frailty Scale. Please tick most appropriate box:</w:t>
      </w: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5230"/>
        <w:gridCol w:w="5822"/>
      </w:tblGrid>
      <w:tr w:rsidR="00A73532" w:rsidRPr="00532DA2" w14:paraId="6A6D7665" w14:textId="77777777" w:rsidTr="00C423A5">
        <w:trPr>
          <w:jc w:val="center"/>
        </w:trPr>
        <w:tc>
          <w:tcPr>
            <w:tcW w:w="11052" w:type="dxa"/>
            <w:gridSpan w:val="2"/>
            <w:tcBorders>
              <w:bottom w:val="single" w:sz="4" w:space="0" w:color="auto"/>
            </w:tcBorders>
            <w:shd w:val="clear" w:color="auto" w:fill="E8E6E6"/>
          </w:tcPr>
          <w:p w14:paraId="2E28B326" w14:textId="77777777" w:rsidR="00A73532" w:rsidRPr="00607154" w:rsidRDefault="00A73532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b/>
                <w:bCs/>
                <w:sz w:val="20"/>
                <w:szCs w:val="20"/>
              </w:rPr>
              <w:t>ROCKWOOD CLINICAL FRAILTY SCALE (CFS)</w:t>
            </w:r>
          </w:p>
        </w:tc>
      </w:tr>
      <w:tr w:rsidR="00A73532" w14:paraId="234F32EE" w14:textId="77777777" w:rsidTr="00C423A5">
        <w:trPr>
          <w:jc w:val="center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3E660" w14:textId="77777777" w:rsidR="00A73532" w:rsidRPr="00607154" w:rsidRDefault="00A73532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Fit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1 - </w:t>
            </w:r>
            <w:r w:rsidRPr="00607154">
              <w:rPr>
                <w:rFonts w:eastAsia="MS Gothic" w:cstheme="minorHAnsi"/>
                <w:sz w:val="20"/>
                <w:szCs w:val="20"/>
              </w:rPr>
              <w:t>Very Fit</w:t>
            </w:r>
          </w:p>
          <w:p w14:paraId="078990A6" w14:textId="77777777" w:rsidR="00A73532" w:rsidRPr="00607154" w:rsidRDefault="00A73532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2 -</w:t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Well</w:t>
            </w:r>
          </w:p>
          <w:p w14:paraId="437EE461" w14:textId="77777777" w:rsidR="00A73532" w:rsidRPr="00607154" w:rsidRDefault="00A73532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anaging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3 - </w:t>
            </w:r>
            <w:r w:rsidRPr="00607154">
              <w:rPr>
                <w:rFonts w:eastAsia="MS Gothic" w:cstheme="minorHAnsi"/>
                <w:sz w:val="20"/>
                <w:szCs w:val="20"/>
              </w:rPr>
              <w:t>Managing Well</w:t>
            </w:r>
          </w:p>
          <w:p w14:paraId="760C404A" w14:textId="77777777" w:rsidR="00A73532" w:rsidRPr="00607154" w:rsidRDefault="00A73532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ulnerable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4 - </w:t>
            </w:r>
            <w:r w:rsidRPr="00607154">
              <w:rPr>
                <w:rFonts w:eastAsia="MS Gothic" w:cstheme="minorHAnsi"/>
                <w:sz w:val="20"/>
                <w:szCs w:val="20"/>
              </w:rPr>
              <w:t>Vulnerable</w:t>
            </w:r>
          </w:p>
          <w:p w14:paraId="4F0B5C08" w14:textId="77777777" w:rsidR="00A73532" w:rsidRPr="00532DA2" w:rsidRDefault="00A73532" w:rsidP="00C423A5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ild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5 - Mildly Frail</w:t>
            </w:r>
          </w:p>
        </w:tc>
        <w:tc>
          <w:tcPr>
            <w:tcW w:w="5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D67035" w14:textId="77777777" w:rsidR="00A73532" w:rsidRPr="00607154" w:rsidRDefault="00A73532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derat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6 - Moderately Frail</w:t>
            </w:r>
          </w:p>
          <w:p w14:paraId="1A9B57CE" w14:textId="77777777" w:rsidR="00A73532" w:rsidRPr="00607154" w:rsidRDefault="00A73532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7 - Severely frail</w:t>
            </w:r>
          </w:p>
          <w:p w14:paraId="5484364E" w14:textId="77777777" w:rsidR="00A73532" w:rsidRPr="00607154" w:rsidRDefault="00A73532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8 - Very Severely frail</w:t>
            </w:r>
          </w:p>
          <w:p w14:paraId="6F242F37" w14:textId="77777777" w:rsidR="00A73532" w:rsidRPr="00607154" w:rsidRDefault="00A73532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rminallyI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9 - Terminally ill</w:t>
            </w:r>
          </w:p>
          <w:p w14:paraId="5A344BDD" w14:textId="77777777" w:rsidR="00A73532" w:rsidRPr="00607154" w:rsidRDefault="00A73532" w:rsidP="00C423A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73532" w:rsidRPr="00A73532" w14:paraId="326F61B9" w14:textId="77777777" w:rsidTr="00C423A5">
        <w:trPr>
          <w:jc w:val="center"/>
        </w:trPr>
        <w:tc>
          <w:tcPr>
            <w:tcW w:w="11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9F8A" w14:textId="77777777" w:rsidR="00A73532" w:rsidRPr="00A73532" w:rsidRDefault="00A73532" w:rsidP="00C423A5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2C324B20" w14:textId="77777777" w:rsidR="00A73532" w:rsidRPr="00A73532" w:rsidRDefault="00A73532" w:rsidP="00C423A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73532">
              <w:rPr>
                <w:rFonts w:cstheme="minorHAnsi"/>
                <w:bCs/>
                <w:sz w:val="20"/>
                <w:szCs w:val="20"/>
                <w:lang w:val="en-US"/>
              </w:rPr>
              <w:t xml:space="preserve">When scoring frailty in people with </w:t>
            </w:r>
            <w:r w:rsidRPr="00A73532">
              <w:rPr>
                <w:rFonts w:cstheme="minorHAnsi"/>
                <w:b/>
                <w:bCs/>
                <w:sz w:val="20"/>
                <w:szCs w:val="20"/>
                <w:lang w:val="en-US"/>
              </w:rPr>
              <w:t>dementia</w:t>
            </w:r>
            <w:r w:rsidRPr="00A73532">
              <w:rPr>
                <w:rFonts w:cstheme="minorHAnsi"/>
                <w:bCs/>
                <w:sz w:val="20"/>
                <w:szCs w:val="20"/>
                <w:lang w:val="en-US"/>
              </w:rPr>
              <w:t xml:space="preserve"> the degree of frailty corresponds to the degree of dementia i.e. </w:t>
            </w:r>
            <w:r w:rsidRPr="00A73532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Mild dementia = CFS 5, Moderate dementia = CFS 6, Severe dementia = CFS 7</w:t>
            </w:r>
          </w:p>
          <w:p w14:paraId="2078C3DF" w14:textId="77777777" w:rsidR="00A73532" w:rsidRPr="00A73532" w:rsidRDefault="00A73532" w:rsidP="00C423A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3FF1328" w14:textId="77777777" w:rsidR="00A73532" w:rsidRPr="00A73532" w:rsidRDefault="00A73532" w:rsidP="00C423A5">
            <w:pPr>
              <w:rPr>
                <w:rFonts w:cstheme="minorHAnsi"/>
                <w:b/>
                <w:sz w:val="20"/>
                <w:szCs w:val="20"/>
              </w:rPr>
            </w:pPr>
            <w:r w:rsidRPr="00A73532">
              <w:rPr>
                <w:rFonts w:cstheme="minorHAnsi"/>
                <w:b/>
                <w:sz w:val="20"/>
                <w:szCs w:val="20"/>
              </w:rPr>
              <w:t xml:space="preserve">For more information: </w:t>
            </w:r>
          </w:p>
          <w:p w14:paraId="7B8EDADE" w14:textId="77777777" w:rsidR="00A73532" w:rsidRPr="00A73532" w:rsidRDefault="00A73532" w:rsidP="00C423A5">
            <w:pPr>
              <w:rPr>
                <w:rFonts w:cstheme="minorHAnsi"/>
                <w:sz w:val="20"/>
                <w:szCs w:val="20"/>
              </w:rPr>
            </w:pPr>
            <w:hyperlink r:id="rId8" w:history="1">
              <w:r w:rsidRPr="00A73532">
                <w:rPr>
                  <w:rStyle w:val="Hyperlink"/>
                  <w:rFonts w:cstheme="minorHAnsi"/>
                  <w:sz w:val="20"/>
                  <w:szCs w:val="20"/>
                </w:rPr>
                <w:t>https://www.england.nhs.uk/south/wp-content/uploads/sites/6/2022/02/rockwood-frailty-scale_.pdf</w:t>
              </w:r>
            </w:hyperlink>
          </w:p>
        </w:tc>
      </w:tr>
    </w:tbl>
    <w:p w14:paraId="1218D8F7" w14:textId="77777777" w:rsidR="00A73532" w:rsidRPr="009D3D12" w:rsidRDefault="00A73532" w:rsidP="00CE6E45">
      <w:pPr>
        <w:rPr>
          <w:rFonts w:cstheme="minorHAnsi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352D60" w:rsidRPr="009D3D12" w14:paraId="00A65D86" w14:textId="77777777" w:rsidTr="00B123D3">
        <w:trPr>
          <w:trHeight w:val="250"/>
        </w:trPr>
        <w:tc>
          <w:tcPr>
            <w:tcW w:w="110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643587C" w14:textId="77777777" w:rsidR="00352D60" w:rsidRPr="009D3D12" w:rsidRDefault="00352D60" w:rsidP="00352D60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CLINICAL DETAILS</w:t>
            </w:r>
          </w:p>
        </w:tc>
      </w:tr>
      <w:tr w:rsidR="00352D60" w:rsidRPr="009D3D12" w14:paraId="018BBC13" w14:textId="77777777" w:rsidTr="00B123D3">
        <w:trPr>
          <w:trHeight w:val="789"/>
        </w:trPr>
        <w:tc>
          <w:tcPr>
            <w:tcW w:w="11057" w:type="dxa"/>
            <w:tcBorders>
              <w:top w:val="single" w:sz="4" w:space="0" w:color="auto"/>
            </w:tcBorders>
          </w:tcPr>
          <w:p w14:paraId="095E944E" w14:textId="77777777" w:rsidR="00352D60" w:rsidRPr="009D3D12" w:rsidRDefault="00352D60" w:rsidP="00352D60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Details of other significant medical history:</w:t>
            </w:r>
          </w:p>
          <w:p w14:paraId="0C6C37C7" w14:textId="77777777" w:rsidR="00352D60" w:rsidRPr="009D3D12" w:rsidRDefault="00352D60" w:rsidP="00352D60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  <w:shd w:val="clear" w:color="auto" w:fill="FFFFFF"/>
              </w:rPr>
              <w:t>medicalHistory</w:t>
            </w:r>
            <w:proofErr w:type="spellEnd"/>
            <w:r w:rsidRPr="009D3D12">
              <w:rPr>
                <w:rFonts w:cstheme="minorHAnsi"/>
                <w:sz w:val="20"/>
                <w:szCs w:val="20"/>
                <w:shd w:val="clear" w:color="auto" w:fill="FFFFFF"/>
              </w:rPr>
              <w:t>}</w:t>
            </w:r>
          </w:p>
          <w:p w14:paraId="2EA47831" w14:textId="77777777" w:rsidR="00352D60" w:rsidRPr="009D3D12" w:rsidRDefault="00352D60" w:rsidP="00352D60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76A3B60B" w14:textId="77777777" w:rsidR="00352D60" w:rsidRPr="009D3D12" w:rsidRDefault="00352D60" w:rsidP="00352D60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352D60" w:rsidRPr="00352D60" w14:paraId="402A2403" w14:textId="77777777" w:rsidTr="00B123D3">
        <w:trPr>
          <w:trHeight w:val="1226"/>
        </w:trPr>
        <w:tc>
          <w:tcPr>
            <w:tcW w:w="11057" w:type="dxa"/>
          </w:tcPr>
          <w:p w14:paraId="68BAC857" w14:textId="77777777" w:rsidR="00352D60" w:rsidRPr="009D3D12" w:rsidRDefault="00352D60" w:rsidP="00352D60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Anticoagulation and / or antiplatelet</w:t>
            </w:r>
            <w:r w:rsidRPr="009D3D12">
              <w:rPr>
                <w:rFonts w:cstheme="minorHAnsi"/>
                <w:sz w:val="20"/>
                <w:szCs w:val="20"/>
              </w:rPr>
              <w:t xml:space="preserve"> </w:t>
            </w:r>
            <w:r w:rsidRPr="009D3D12">
              <w:rPr>
                <w:rFonts w:cstheme="minorHAnsi"/>
                <w:b/>
                <w:sz w:val="20"/>
                <w:szCs w:val="20"/>
              </w:rPr>
              <w:t>medication</w:t>
            </w:r>
            <w:r w:rsidRPr="009D3D12">
              <w:rPr>
                <w:rFonts w:cstheme="minorHAnsi"/>
                <w:sz w:val="20"/>
                <w:szCs w:val="20"/>
              </w:rPr>
              <w:t xml:space="preserve"> – please state indication, medication taken and latest INR if applicable:</w:t>
            </w:r>
          </w:p>
          <w:p w14:paraId="60A4AE96" w14:textId="77777777" w:rsidR="00352D60" w:rsidRPr="009D3D12" w:rsidRDefault="00352D60" w:rsidP="00352D60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isAnticoagulatedWith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  <w:p w14:paraId="28CA94E6" w14:textId="77777777" w:rsidR="00352D60" w:rsidRPr="009D3D12" w:rsidRDefault="00352D60" w:rsidP="00352D60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antiPlatelets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  <w:p w14:paraId="7EBEFE50" w14:textId="77777777" w:rsidR="00352D60" w:rsidRPr="009D3D12" w:rsidRDefault="00352D60" w:rsidP="00352D60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D3D12">
              <w:rPr>
                <w:rFonts w:cstheme="minorHAnsi"/>
                <w:sz w:val="20"/>
                <w:szCs w:val="20"/>
              </w:rPr>
              <w:t>inr</w:t>
            </w:r>
            <w:proofErr w:type="spellEnd"/>
            <w:r w:rsidRPr="009D3D12">
              <w:rPr>
                <w:rFonts w:cstheme="minorHAnsi"/>
                <w:sz w:val="20"/>
                <w:szCs w:val="20"/>
              </w:rPr>
              <w:t>}</w:t>
            </w:r>
          </w:p>
          <w:p w14:paraId="002F3D33" w14:textId="77777777" w:rsidR="00352D60" w:rsidRPr="009D3D12" w:rsidRDefault="00352D60" w:rsidP="00352D60">
            <w:pPr>
              <w:rPr>
                <w:rFonts w:cstheme="minorHAnsi"/>
                <w:sz w:val="20"/>
                <w:szCs w:val="20"/>
              </w:rPr>
            </w:pPr>
          </w:p>
          <w:p w14:paraId="2F4B8400" w14:textId="77777777" w:rsidR="00352D60" w:rsidRPr="009D3D12" w:rsidRDefault="00352D60" w:rsidP="00352D60">
            <w:pPr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List or attach regular medication:</w:t>
            </w:r>
          </w:p>
          <w:p w14:paraId="7F13CFDC" w14:textId="77777777" w:rsidR="00352D60" w:rsidRPr="009D3D12" w:rsidRDefault="00352D60" w:rsidP="00352D60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r w:rsidRPr="009D3D12">
              <w:rPr>
                <w:rFonts w:cstheme="minorHAnsi"/>
                <w:sz w:val="20"/>
                <w:szCs w:val="20"/>
                <w:shd w:val="clear" w:color="auto" w:fill="FFFFFF"/>
              </w:rPr>
              <w:t>medication}</w:t>
            </w:r>
          </w:p>
          <w:p w14:paraId="361A2DAC" w14:textId="77777777" w:rsidR="00352D60" w:rsidRPr="009D3D12" w:rsidRDefault="00352D60" w:rsidP="00352D60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2556F7FA" w14:textId="77777777" w:rsidR="00352D60" w:rsidRPr="009D3D12" w:rsidRDefault="00352D60" w:rsidP="00352D60">
            <w:pPr>
              <w:rPr>
                <w:rFonts w:cstheme="minorHAnsi"/>
                <w:b/>
                <w:sz w:val="20"/>
                <w:szCs w:val="20"/>
              </w:rPr>
            </w:pPr>
            <w:r w:rsidRPr="009D3D12">
              <w:rPr>
                <w:rFonts w:cstheme="minorHAnsi"/>
                <w:b/>
                <w:sz w:val="20"/>
                <w:szCs w:val="20"/>
              </w:rPr>
              <w:t>Allergies:</w:t>
            </w:r>
          </w:p>
          <w:p w14:paraId="1473F928" w14:textId="77777777" w:rsidR="00352D60" w:rsidRPr="009D3D12" w:rsidRDefault="00352D60" w:rsidP="00352D60">
            <w:pPr>
              <w:rPr>
                <w:rFonts w:cstheme="minorHAnsi"/>
                <w:sz w:val="20"/>
                <w:szCs w:val="20"/>
              </w:rPr>
            </w:pPr>
            <w:r w:rsidRPr="009D3D12">
              <w:rPr>
                <w:rFonts w:cstheme="minorHAnsi"/>
                <w:sz w:val="20"/>
                <w:szCs w:val="20"/>
              </w:rPr>
              <w:t>${</w:t>
            </w:r>
            <w:r w:rsidRPr="009D3D12">
              <w:rPr>
                <w:rFonts w:cstheme="minorHAnsi"/>
                <w:sz w:val="20"/>
                <w:szCs w:val="20"/>
                <w:shd w:val="clear" w:color="auto" w:fill="FFFFFF"/>
              </w:rPr>
              <w:t>allergies}</w:t>
            </w:r>
          </w:p>
        </w:tc>
      </w:tr>
    </w:tbl>
    <w:p w14:paraId="173B100F" w14:textId="77777777" w:rsidR="0027298E" w:rsidRPr="00FA28C4" w:rsidRDefault="0027298E">
      <w:pPr>
        <w:rPr>
          <w:rFonts w:cstheme="minorHAnsi"/>
        </w:rPr>
      </w:pPr>
    </w:p>
    <w:sectPr w:rsidR="0027298E" w:rsidRPr="00FA28C4" w:rsidSect="003D6400">
      <w:headerReference w:type="default" r:id="rId9"/>
      <w:footerReference w:type="default" r:id="rId10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A8FF6" w14:textId="77777777" w:rsidR="008028B2" w:rsidRDefault="008028B2" w:rsidP="00E53148">
      <w:r>
        <w:separator/>
      </w:r>
    </w:p>
  </w:endnote>
  <w:endnote w:type="continuationSeparator" w:id="0">
    <w:p w14:paraId="679A7FF0" w14:textId="77777777" w:rsidR="008028B2" w:rsidRDefault="008028B2" w:rsidP="00E5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BC72C" w14:textId="77777777" w:rsidR="001E6828" w:rsidRPr="00A56E15" w:rsidRDefault="001E6828" w:rsidP="001E6828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Name: </w:t>
    </w:r>
    <w:r w:rsidRPr="002913A4">
      <w:rPr>
        <w:rFonts w:cstheme="minorHAnsi"/>
        <w:sz w:val="20"/>
        <w:szCs w:val="20"/>
      </w:rPr>
      <w:t>${surname}</w:t>
    </w:r>
    <w:r>
      <w:rPr>
        <w:rFonts w:cstheme="minorHAnsi"/>
        <w:sz w:val="20"/>
        <w:szCs w:val="20"/>
      </w:rPr>
      <w:t xml:space="preserve">, </w:t>
    </w:r>
    <w:r w:rsidRPr="002913A4">
      <w:rPr>
        <w:rFonts w:cstheme="minorHAnsi"/>
        <w:sz w:val="20"/>
        <w:szCs w:val="20"/>
      </w:rPr>
      <w:t>${</w:t>
    </w:r>
    <w:proofErr w:type="spellStart"/>
    <w:proofErr w:type="gramStart"/>
    <w:r>
      <w:rPr>
        <w:rFonts w:cstheme="minorHAnsi"/>
        <w:sz w:val="20"/>
        <w:szCs w:val="20"/>
      </w:rPr>
      <w:t>firstname</w:t>
    </w:r>
    <w:proofErr w:type="spellEnd"/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NHS no.: </w:t>
    </w:r>
    <w:r w:rsidRPr="002913A4">
      <w:rPr>
        <w:rFonts w:cstheme="minorHAnsi"/>
        <w:sz w:val="20"/>
        <w:szCs w:val="20"/>
      </w:rPr>
      <w:t>${</w:t>
    </w:r>
    <w:proofErr w:type="spellStart"/>
    <w:proofErr w:type="gramStart"/>
    <w:r>
      <w:rPr>
        <w:rFonts w:cstheme="minorHAnsi"/>
        <w:sz w:val="20"/>
        <w:szCs w:val="20"/>
      </w:rPr>
      <w:t>nhsNumber</w:t>
    </w:r>
    <w:proofErr w:type="spellEnd"/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 DOB.: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dob</w:t>
    </w:r>
    <w:r w:rsidRPr="002913A4">
      <w:rPr>
        <w:rFonts w:cstheme="minorHAnsi"/>
        <w:sz w:val="20"/>
        <w:szCs w:val="20"/>
      </w:rPr>
      <w:t>}</w:t>
    </w:r>
  </w:p>
  <w:p w14:paraId="22F4C61E" w14:textId="77777777" w:rsidR="001E6828" w:rsidRPr="000D4151" w:rsidRDefault="001E6828" w:rsidP="001E6828">
    <w:pPr>
      <w:pStyle w:val="Footer"/>
      <w:rPr>
        <w:b/>
        <w:bCs/>
        <w:sz w:val="20"/>
        <w:szCs w:val="20"/>
      </w:rPr>
    </w:pPr>
    <w:r w:rsidRPr="000D4151">
      <w:rPr>
        <w:b/>
        <w:bCs/>
        <w:sz w:val="20"/>
        <w:szCs w:val="20"/>
      </w:rPr>
      <w:t>Completed by C the Signs</w:t>
    </w:r>
  </w:p>
  <w:p w14:paraId="231AFF50" w14:textId="5CC7A49C" w:rsidR="00E53148" w:rsidRPr="001E6828" w:rsidRDefault="001E6828" w:rsidP="001E6828">
    <w:pPr>
      <w:pStyle w:val="Footer"/>
      <w:rPr>
        <w:sz w:val="20"/>
        <w:szCs w:val="20"/>
      </w:rPr>
    </w:pPr>
    <w:r w:rsidRPr="000D4151">
      <w:rPr>
        <w:sz w:val="20"/>
        <w:szCs w:val="20"/>
      </w:rPr>
      <w:t xml:space="preserve">Version: </w:t>
    </w:r>
    <w:r w:rsidR="003D26B4">
      <w:rPr>
        <w:sz w:val="20"/>
        <w:szCs w:val="20"/>
      </w:rPr>
      <w:t>6</w:t>
    </w:r>
    <w:r w:rsidRPr="000D4151">
      <w:rPr>
        <w:sz w:val="20"/>
        <w:szCs w:val="20"/>
      </w:rPr>
      <w:t xml:space="preserve">.0 </w:t>
    </w:r>
    <w:r w:rsidR="003D26B4">
      <w:rPr>
        <w:sz w:val="20"/>
        <w:szCs w:val="20"/>
      </w:rPr>
      <w:t>May</w:t>
    </w:r>
    <w:r w:rsidRPr="000D4151">
      <w:rPr>
        <w:sz w:val="20"/>
        <w:szCs w:val="20"/>
      </w:rPr>
      <w:t xml:space="preserve"> 202</w:t>
    </w:r>
    <w:r w:rsidR="003D26B4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DD957" w14:textId="77777777" w:rsidR="008028B2" w:rsidRDefault="008028B2" w:rsidP="00E53148">
      <w:r>
        <w:separator/>
      </w:r>
    </w:p>
  </w:footnote>
  <w:footnote w:type="continuationSeparator" w:id="0">
    <w:p w14:paraId="20FB789F" w14:textId="77777777" w:rsidR="008028B2" w:rsidRDefault="008028B2" w:rsidP="00E53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4A9C" w14:textId="29CD4791" w:rsidR="003E775E" w:rsidRPr="00B26064" w:rsidRDefault="00B26064" w:rsidP="00B26064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54D17CEF" wp14:editId="03B2CFFE">
          <wp:extent cx="750548" cy="370205"/>
          <wp:effectExtent l="0" t="0" r="0" b="0"/>
          <wp:docPr id="15723825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00"/>
                  <a:stretch/>
                </pic:blipFill>
                <pic:spPr bwMode="auto">
                  <a:xfrm>
                    <a:off x="0" y="0"/>
                    <a:ext cx="750548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 wp14:anchorId="7DE1FDB7" wp14:editId="61CF4965">
          <wp:extent cx="4432741" cy="370205"/>
          <wp:effectExtent l="0" t="0" r="0" b="0"/>
          <wp:docPr id="11110085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63"/>
                  <a:stretch/>
                </pic:blipFill>
                <pic:spPr bwMode="auto">
                  <a:xfrm>
                    <a:off x="0" y="0"/>
                    <a:ext cx="4432741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3FAD"/>
    <w:multiLevelType w:val="hybridMultilevel"/>
    <w:tmpl w:val="180828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AA0C18"/>
    <w:multiLevelType w:val="hybridMultilevel"/>
    <w:tmpl w:val="4B36DF8E"/>
    <w:lvl w:ilvl="0" w:tplc="44BEBE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21236"/>
    <w:multiLevelType w:val="hybridMultilevel"/>
    <w:tmpl w:val="3AC643D2"/>
    <w:lvl w:ilvl="0" w:tplc="4DD67E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C43DCA"/>
    <w:multiLevelType w:val="hybridMultilevel"/>
    <w:tmpl w:val="35AC6C7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5F15C6"/>
    <w:multiLevelType w:val="hybridMultilevel"/>
    <w:tmpl w:val="771840A2"/>
    <w:lvl w:ilvl="0" w:tplc="44BEBE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CE20B9"/>
    <w:multiLevelType w:val="hybridMultilevel"/>
    <w:tmpl w:val="27FA0086"/>
    <w:lvl w:ilvl="0" w:tplc="08090001">
      <w:start w:val="1"/>
      <w:numFmt w:val="bullet"/>
      <w:lvlText w:val=""/>
      <w:lvlJc w:val="left"/>
      <w:pPr>
        <w:ind w:left="1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</w:abstractNum>
  <w:abstractNum w:abstractNumId="6" w15:restartNumberingAfterBreak="0">
    <w:nsid w:val="6A616223"/>
    <w:multiLevelType w:val="hybridMultilevel"/>
    <w:tmpl w:val="2FAC5D82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41E29"/>
    <w:multiLevelType w:val="hybridMultilevel"/>
    <w:tmpl w:val="85AC8D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A5261"/>
    <w:multiLevelType w:val="hybridMultilevel"/>
    <w:tmpl w:val="3E0CB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46C2F"/>
    <w:multiLevelType w:val="hybridMultilevel"/>
    <w:tmpl w:val="38161C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3463867">
    <w:abstractNumId w:val="7"/>
  </w:num>
  <w:num w:numId="2" w16cid:durableId="1638604967">
    <w:abstractNumId w:val="3"/>
  </w:num>
  <w:num w:numId="3" w16cid:durableId="806817341">
    <w:abstractNumId w:val="6"/>
  </w:num>
  <w:num w:numId="4" w16cid:durableId="676495017">
    <w:abstractNumId w:val="8"/>
  </w:num>
  <w:num w:numId="5" w16cid:durableId="1928073489">
    <w:abstractNumId w:val="9"/>
  </w:num>
  <w:num w:numId="6" w16cid:durableId="502554714">
    <w:abstractNumId w:val="5"/>
  </w:num>
  <w:num w:numId="7" w16cid:durableId="1500340506">
    <w:abstractNumId w:val="4"/>
  </w:num>
  <w:num w:numId="8" w16cid:durableId="890070796">
    <w:abstractNumId w:val="0"/>
  </w:num>
  <w:num w:numId="9" w16cid:durableId="1634212746">
    <w:abstractNumId w:val="1"/>
  </w:num>
  <w:num w:numId="10" w16cid:durableId="7418780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45"/>
    <w:rsid w:val="00010F42"/>
    <w:rsid w:val="0005230C"/>
    <w:rsid w:val="000623C5"/>
    <w:rsid w:val="000858E8"/>
    <w:rsid w:val="00095423"/>
    <w:rsid w:val="000A27B7"/>
    <w:rsid w:val="000A29A8"/>
    <w:rsid w:val="000B2E0F"/>
    <w:rsid w:val="000B5F6A"/>
    <w:rsid w:val="000D4151"/>
    <w:rsid w:val="000F3B5D"/>
    <w:rsid w:val="0010649D"/>
    <w:rsid w:val="001101D8"/>
    <w:rsid w:val="001174DF"/>
    <w:rsid w:val="001B10D8"/>
    <w:rsid w:val="001B41C6"/>
    <w:rsid w:val="001D5ACE"/>
    <w:rsid w:val="001E6828"/>
    <w:rsid w:val="00203214"/>
    <w:rsid w:val="00223A1C"/>
    <w:rsid w:val="00223B14"/>
    <w:rsid w:val="002670F4"/>
    <w:rsid w:val="0027298E"/>
    <w:rsid w:val="0028525D"/>
    <w:rsid w:val="00287744"/>
    <w:rsid w:val="002B7F19"/>
    <w:rsid w:val="002C7145"/>
    <w:rsid w:val="002C77E4"/>
    <w:rsid w:val="00305DB3"/>
    <w:rsid w:val="00352D60"/>
    <w:rsid w:val="003A4CFA"/>
    <w:rsid w:val="003D26B4"/>
    <w:rsid w:val="003E775E"/>
    <w:rsid w:val="003F4B00"/>
    <w:rsid w:val="00406188"/>
    <w:rsid w:val="00465BAD"/>
    <w:rsid w:val="00490430"/>
    <w:rsid w:val="004A4562"/>
    <w:rsid w:val="004D4136"/>
    <w:rsid w:val="004F4F95"/>
    <w:rsid w:val="00513821"/>
    <w:rsid w:val="00522C05"/>
    <w:rsid w:val="00525A2E"/>
    <w:rsid w:val="0054395F"/>
    <w:rsid w:val="0059601E"/>
    <w:rsid w:val="005B389F"/>
    <w:rsid w:val="005C2388"/>
    <w:rsid w:val="005F1B17"/>
    <w:rsid w:val="006260C4"/>
    <w:rsid w:val="00647893"/>
    <w:rsid w:val="00651459"/>
    <w:rsid w:val="00672DF2"/>
    <w:rsid w:val="00687575"/>
    <w:rsid w:val="006D3789"/>
    <w:rsid w:val="006F5C48"/>
    <w:rsid w:val="00717F0C"/>
    <w:rsid w:val="00722667"/>
    <w:rsid w:val="00753E40"/>
    <w:rsid w:val="0075530D"/>
    <w:rsid w:val="00773B36"/>
    <w:rsid w:val="007974D4"/>
    <w:rsid w:val="00797865"/>
    <w:rsid w:val="007A69AA"/>
    <w:rsid w:val="007E0114"/>
    <w:rsid w:val="007E1473"/>
    <w:rsid w:val="007E202A"/>
    <w:rsid w:val="007E35A3"/>
    <w:rsid w:val="008028B2"/>
    <w:rsid w:val="0081138C"/>
    <w:rsid w:val="00820F30"/>
    <w:rsid w:val="00826685"/>
    <w:rsid w:val="008867AE"/>
    <w:rsid w:val="008E01FC"/>
    <w:rsid w:val="008E306C"/>
    <w:rsid w:val="0090624D"/>
    <w:rsid w:val="00911A2A"/>
    <w:rsid w:val="00932F50"/>
    <w:rsid w:val="00996A92"/>
    <w:rsid w:val="00996BF2"/>
    <w:rsid w:val="009A2484"/>
    <w:rsid w:val="009A6230"/>
    <w:rsid w:val="009B3D98"/>
    <w:rsid w:val="009B73A0"/>
    <w:rsid w:val="009D29EF"/>
    <w:rsid w:val="009D3D12"/>
    <w:rsid w:val="009E7AA6"/>
    <w:rsid w:val="00A301ED"/>
    <w:rsid w:val="00A30304"/>
    <w:rsid w:val="00A55056"/>
    <w:rsid w:val="00A73532"/>
    <w:rsid w:val="00A902DB"/>
    <w:rsid w:val="00AA0056"/>
    <w:rsid w:val="00AD332C"/>
    <w:rsid w:val="00AF11F3"/>
    <w:rsid w:val="00B12FD1"/>
    <w:rsid w:val="00B221BA"/>
    <w:rsid w:val="00B23AAC"/>
    <w:rsid w:val="00B25F02"/>
    <w:rsid w:val="00B26064"/>
    <w:rsid w:val="00B612AD"/>
    <w:rsid w:val="00B77BD4"/>
    <w:rsid w:val="00B8568D"/>
    <w:rsid w:val="00BA49D0"/>
    <w:rsid w:val="00BA54F6"/>
    <w:rsid w:val="00C00A0C"/>
    <w:rsid w:val="00C01BF0"/>
    <w:rsid w:val="00C71A88"/>
    <w:rsid w:val="00C93354"/>
    <w:rsid w:val="00C96171"/>
    <w:rsid w:val="00CE6E45"/>
    <w:rsid w:val="00D135C7"/>
    <w:rsid w:val="00D77B61"/>
    <w:rsid w:val="00DB6E7B"/>
    <w:rsid w:val="00DD4829"/>
    <w:rsid w:val="00DF22C3"/>
    <w:rsid w:val="00E03B99"/>
    <w:rsid w:val="00E054A8"/>
    <w:rsid w:val="00E3004C"/>
    <w:rsid w:val="00E425D8"/>
    <w:rsid w:val="00E53148"/>
    <w:rsid w:val="00E86FE6"/>
    <w:rsid w:val="00E916F2"/>
    <w:rsid w:val="00F33E6B"/>
    <w:rsid w:val="00F411FC"/>
    <w:rsid w:val="00FA28C4"/>
    <w:rsid w:val="00FE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2C13"/>
  <w15:chartTrackingRefBased/>
  <w15:docId w15:val="{4BF71D8C-FB68-FC43-9EC2-63E2099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E4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E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23B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48"/>
    <w:rPr>
      <w:kern w:val="0"/>
      <w14:ligatures w14:val="none"/>
    </w:rPr>
  </w:style>
  <w:style w:type="paragraph" w:styleId="ListParagraph">
    <w:name w:val="List Paragraph"/>
    <w:basedOn w:val="Normal"/>
    <w:uiPriority w:val="99"/>
    <w:qFormat/>
    <w:rsid w:val="00773B36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904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0430"/>
    <w:rPr>
      <w:rFonts w:ascii="Cambria" w:eastAsia="Times New Roman" w:hAnsi="Cambria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0430"/>
    <w:rPr>
      <w:rFonts w:ascii="Cambria" w:eastAsia="Times New Roman" w:hAnsi="Cambria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430"/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430"/>
    <w:rPr>
      <w:rFonts w:ascii="Cambria" w:eastAsia="Times New Roman" w:hAnsi="Cambria" w:cs="Times New Roman"/>
      <w:b/>
      <w:bCs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rsid w:val="0068757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land.nhs.uk/south/wp-content/uploads/sites/6/2022/02/rockwood-frailty-scale_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tect.checkpoint.com/v2/___https://cancermatterswessex.nhs.uk/fast-track-referrals/___.bXQtcHJvZC1jcC1ldXcyLTE6dW5pdmVyc2l0eWhvc3BpdGFsc291dGhhbXB0b246YzpvOjY5ODdhYmRhNmQ3NGIzYzBmZTkyYzFhNmU0NzUyNzQ1OjY6MzJlYTo5YWZlYjE4NDFmZDhjODVmOWZlMTU4OWNiODk5YWJjNTdkZWJlYTcwNmExZjkzNjYwOTBmOTNjZjQwNWJjNTNlOnA6VDp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987</Words>
  <Characters>6309</Characters>
  <Application>Microsoft Office Word</Application>
  <DocSecurity>0</DocSecurity>
  <Lines>300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Payling</dc:creator>
  <cp:keywords/>
  <dc:description/>
  <cp:lastModifiedBy>Miles Payling</cp:lastModifiedBy>
  <cp:revision>10</cp:revision>
  <dcterms:created xsi:type="dcterms:W3CDTF">2025-02-10T21:34:00Z</dcterms:created>
  <dcterms:modified xsi:type="dcterms:W3CDTF">2026-06-07T22:26:00Z</dcterms:modified>
</cp:coreProperties>
</file>