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2B1F33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52837765" w:rsidR="00CE6E45" w:rsidRPr="002B1F33" w:rsidRDefault="00E14752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color w:val="FFFFFF"/>
              </w:rPr>
              <w:t xml:space="preserve">Fast Track Urgent </w:t>
            </w:r>
            <w:r w:rsidR="00CE6E45" w:rsidRPr="002B1F33">
              <w:rPr>
                <w:rFonts w:cstheme="minorHAnsi"/>
                <w:b/>
                <w:bCs/>
                <w:color w:val="FFFFFF"/>
              </w:rPr>
              <w:t xml:space="preserve">Suspected </w:t>
            </w:r>
            <w:r w:rsidRPr="002B1F33">
              <w:rPr>
                <w:rFonts w:cstheme="minorHAnsi"/>
                <w:b/>
                <w:bCs/>
                <w:color w:val="FFFFFF"/>
              </w:rPr>
              <w:t>C</w:t>
            </w:r>
            <w:r w:rsidR="00CE6E45" w:rsidRPr="002B1F33">
              <w:rPr>
                <w:rFonts w:cstheme="minorHAnsi"/>
                <w:b/>
                <w:bCs/>
                <w:color w:val="FFFFFF"/>
              </w:rPr>
              <w:t>ancer referral</w:t>
            </w:r>
            <w:r w:rsidRPr="002B1F33">
              <w:rPr>
                <w:rFonts w:cstheme="minorHAnsi"/>
                <w:b/>
                <w:bCs/>
                <w:color w:val="FFFFFF"/>
              </w:rPr>
              <w:t xml:space="preserve"> form: Urological</w:t>
            </w:r>
            <w:r w:rsidR="00ED5F9C" w:rsidRPr="002B1F33">
              <w:rPr>
                <w:rFonts w:cstheme="minorHAnsi"/>
                <w:b/>
                <w:bCs/>
                <w:color w:val="FFFFFF"/>
              </w:rPr>
              <w:t xml:space="preserve"> (prostate &amp; non-prostate)</w:t>
            </w:r>
          </w:p>
        </w:tc>
      </w:tr>
      <w:tr w:rsidR="00ED5F9C" w:rsidRPr="002B1F33" w14:paraId="3BF1E367" w14:textId="77777777" w:rsidTr="00ED5F9C">
        <w:trPr>
          <w:trHeight w:val="274"/>
        </w:trPr>
        <w:tc>
          <w:tcPr>
            <w:tcW w:w="11058" w:type="dxa"/>
            <w:shd w:val="clear" w:color="auto" w:fill="F2F2F2" w:themeFill="background1" w:themeFillShade="F2"/>
          </w:tcPr>
          <w:p w14:paraId="2F1C00AF" w14:textId="7C3111E1" w:rsidR="00ED5F9C" w:rsidRPr="002B1F33" w:rsidRDefault="00ED5F9C" w:rsidP="00ED5F9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b/>
                <w:color w:val="FF0000"/>
                <w:sz w:val="20"/>
                <w:szCs w:val="20"/>
              </w:rPr>
              <w:t>*Please note this combined single form replaces the two separate suspected prostate and non-prostate</w:t>
            </w:r>
            <w:r w:rsidR="00D83746" w:rsidRPr="002B1F33">
              <w:rPr>
                <w:rFonts w:cstheme="minorHAnsi"/>
                <w:b/>
                <w:color w:val="FF0000"/>
                <w:sz w:val="20"/>
                <w:szCs w:val="20"/>
              </w:rPr>
              <w:t xml:space="preserve"> cancer</w:t>
            </w:r>
            <w:r w:rsidRPr="002B1F33">
              <w:rPr>
                <w:rFonts w:cstheme="minorHAnsi"/>
                <w:b/>
                <w:color w:val="FF0000"/>
                <w:sz w:val="20"/>
                <w:szCs w:val="20"/>
              </w:rPr>
              <w:t xml:space="preserve"> referral forms*</w:t>
            </w:r>
          </w:p>
          <w:p w14:paraId="5E5D4A22" w14:textId="122BBB4D" w:rsidR="00ED5F9C" w:rsidRPr="002B1F33" w:rsidRDefault="00ED5F9C" w:rsidP="00ED5F9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33">
              <w:rPr>
                <w:rFonts w:cstheme="minorHAnsi"/>
                <w:bCs/>
                <w:sz w:val="20"/>
                <w:szCs w:val="20"/>
              </w:rPr>
              <w:t>This form is designed to cater for people with a prostate as well as those with internal reproductive organs (ovaries).</w:t>
            </w:r>
          </w:p>
        </w:tc>
      </w:tr>
    </w:tbl>
    <w:p w14:paraId="312B07AC" w14:textId="74E737DF" w:rsidR="00CE6E45" w:rsidRPr="002B1F33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2B1F33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2B1F33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2B1F33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</w:t>
            </w:r>
            <w:r w:rsidR="00223B14" w:rsidRPr="002B1F33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2B1F33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17F" w:rsidRPr="002B1F33" w14:paraId="55F596AC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08FC9A8" w14:textId="77777777" w:rsidR="00C8317F" w:rsidRPr="002B1F33" w:rsidRDefault="00C8317F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7E9B4" w14:textId="77777777" w:rsidR="00C8317F" w:rsidRPr="002B1F33" w:rsidRDefault="00C8317F" w:rsidP="00F6378D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  <w:r w:rsidRPr="002B1F33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270D76A9" w14:textId="77777777" w:rsidR="00C8317F" w:rsidRPr="002B1F33" w:rsidRDefault="00C8317F" w:rsidP="00F6378D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  <w:r w:rsidRPr="002B1F33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DEF53" w14:textId="77777777" w:rsidR="00C8317F" w:rsidRPr="002B1F33" w:rsidRDefault="00C8317F" w:rsidP="00F6378D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  <w:r w:rsidRPr="002B1F33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42230EA5" w14:textId="77777777" w:rsidR="00C8317F" w:rsidRPr="002B1F33" w:rsidRDefault="00C8317F" w:rsidP="00F6378D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  <w:r w:rsidRPr="002B1F33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2B1F33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2B1F33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2B1F33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2B1F33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2B1F33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 xml:space="preserve">${surname}  </w:t>
            </w:r>
            <w:r w:rsidRPr="002B1F33">
              <w:rPr>
                <w:rFonts w:cstheme="minorHAnsi"/>
                <w:sz w:val="20"/>
                <w:szCs w:val="20"/>
              </w:rPr>
              <w:t xml:space="preserve"> 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2B1F33">
              <w:rPr>
                <w:rFonts w:cstheme="minorHAnsi"/>
                <w:sz w:val="20"/>
                <w:szCs w:val="20"/>
              </w:rPr>
              <w:t xml:space="preserve">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C57A84" w:rsidRPr="002B1F33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C57A84" w:rsidRPr="002B1F33" w:rsidRDefault="00C57A84" w:rsidP="00C57A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9662" w14:textId="044DAFB4" w:rsidR="00C57A84" w:rsidRDefault="007340B4" w:rsidP="00C57A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C57A84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57A84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C57A84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C57A84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C57A84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000205B9" w14:textId="77777777" w:rsidR="00C57A84" w:rsidRDefault="00C57A84" w:rsidP="00C57A84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68A22EB2" w:rsidR="00C57A84" w:rsidRPr="002B1F33" w:rsidRDefault="00C57A84" w:rsidP="00C57A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57A84" w:rsidRPr="002B1F33" w14:paraId="7639B7C7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AF5F5" w14:textId="77777777" w:rsidR="00C57A84" w:rsidRPr="002B1F33" w:rsidRDefault="00C57A84" w:rsidP="00C57A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268" w14:textId="30E64E1D" w:rsidR="00C57A84" w:rsidRPr="002B1F33" w:rsidRDefault="00C57A84" w:rsidP="00C57A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2B1F33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2B1F33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2C338534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2B1F33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2B1F33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CE6E45" w:rsidRPr="002B1F33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2B1F33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2B1F33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583FB2" w:rsidRPr="002B1F33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583FB2" w:rsidRPr="002B1F33" w:rsidRDefault="00583FB2" w:rsidP="00583FB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669C" w14:textId="77777777" w:rsidR="00583FB2" w:rsidRPr="002B1F33" w:rsidRDefault="00583FB2" w:rsidP="00583FB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18655A1F" w:rsidR="00583FB2" w:rsidRPr="002B1F33" w:rsidRDefault="00583FB2" w:rsidP="00583FB2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2B1F33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2B1F33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2B1F33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2B1F33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CE6E45" w:rsidRPr="002B1F33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A4CFA" w:rsidRPr="002B1F33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CE6E45" w:rsidRPr="002B1F33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CE6E45" w:rsidRPr="002B1F33" w:rsidRDefault="00CE6E45" w:rsidP="00223B14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>${usualName}</w:t>
            </w:r>
          </w:p>
        </w:tc>
      </w:tr>
      <w:tr w:rsidR="00CE6E45" w:rsidRPr="002B1F33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="00223B14" w:rsidRPr="002B1F33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="00223B14" w:rsidRPr="002B1F33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2B1F33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="00223B14" w:rsidRPr="002B1F33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CE6E45" w:rsidRPr="002B1F33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2B1F33">
              <w:rPr>
                <w:rFonts w:cstheme="minorHAnsi"/>
                <w:sz w:val="20"/>
                <w:szCs w:val="20"/>
              </w:rPr>
              <w:t xml:space="preserve">  </w:t>
            </w:r>
            <w:r w:rsidR="00223B14" w:rsidRPr="002B1F33">
              <w:rPr>
                <w:rFonts w:cstheme="minorHAnsi"/>
                <w:sz w:val="20"/>
                <w:szCs w:val="20"/>
              </w:rPr>
              <w:t>${main}</w:t>
            </w:r>
            <w:r w:rsidRPr="002B1F33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>${fax}</w:t>
            </w:r>
            <w:r w:rsidRPr="002B1F33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223B14" w:rsidRPr="002B1F33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CE6E45" w:rsidRPr="002B1F33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CE6E45" w:rsidRPr="002B1F33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2B1F33">
              <w:rPr>
                <w:rFonts w:cstheme="minorHAnsi"/>
                <w:sz w:val="20"/>
                <w:szCs w:val="20"/>
              </w:rPr>
              <w:t>${referringClinical}</w:t>
            </w:r>
          </w:p>
        </w:tc>
      </w:tr>
    </w:tbl>
    <w:p w14:paraId="61552DEB" w14:textId="4C576120" w:rsidR="00CE6E45" w:rsidRPr="002B1F33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2B1F33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56BA7D15" w:rsidR="003E775E" w:rsidRPr="002B1F33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 xml:space="preserve">REFERRAL </w:t>
            </w:r>
            <w:r w:rsidR="004B5592" w:rsidRPr="002B1F33">
              <w:rPr>
                <w:rFonts w:cstheme="minorHAnsi"/>
                <w:b/>
                <w:sz w:val="20"/>
                <w:szCs w:val="20"/>
              </w:rPr>
              <w:t>CRITERIA</w:t>
            </w:r>
          </w:p>
        </w:tc>
      </w:tr>
      <w:tr w:rsidR="00773B36" w:rsidRPr="002B1F33" w14:paraId="68E1C4C3" w14:textId="77777777" w:rsidTr="002C77E4">
        <w:trPr>
          <w:trHeight w:val="260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1038AA16" w14:textId="5256BD2C" w:rsidR="00773B36" w:rsidRPr="002B1F33" w:rsidRDefault="00ED5F9C" w:rsidP="00ED5F9C">
            <w:pPr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Prostate</w:t>
            </w:r>
            <w:r w:rsidR="00773B36" w:rsidRPr="002B1F3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73B36" w:rsidRPr="002B1F33" w14:paraId="6ABFB25E" w14:textId="77777777" w:rsidTr="003E775E">
        <w:trPr>
          <w:trHeight w:val="325"/>
        </w:trPr>
        <w:tc>
          <w:tcPr>
            <w:tcW w:w="710" w:type="dxa"/>
          </w:tcPr>
          <w:p w14:paraId="0913A8CE" w14:textId="3A00B16D" w:rsidR="00773B36" w:rsidRPr="002B1F33" w:rsidRDefault="00ED5F9C" w:rsidP="00773B36">
            <w:pPr>
              <w:rPr>
                <w:rFonts w:cstheme="minorHAnsi"/>
                <w:b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raisedPSA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308" w:type="dxa"/>
          </w:tcPr>
          <w:p w14:paraId="3096F892" w14:textId="69AFB35A" w:rsidR="00773B36" w:rsidRPr="002B1F33" w:rsidRDefault="00ED5F9C" w:rsidP="00773B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Raised PSA</w:t>
            </w:r>
            <w:r w:rsidR="00BF5E0D" w:rsidRPr="002B1F3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45162" w:rsidRPr="002B1F33">
              <w:rPr>
                <w:rFonts w:cstheme="minorHAnsi"/>
                <w:sz w:val="20"/>
                <w:szCs w:val="20"/>
                <w:lang w:val="en-US"/>
              </w:rPr>
              <w:t>for age, in line with guidance below</w:t>
            </w:r>
          </w:p>
          <w:p w14:paraId="523F8AE1" w14:textId="2ACAD521" w:rsidR="005A34EC" w:rsidRPr="002B1F33" w:rsidRDefault="005A34EC" w:rsidP="00773B36">
            <w:pPr>
              <w:rPr>
                <w:rFonts w:cstheme="minorHAnsi"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  <w:lang w:val="en-US"/>
              </w:rPr>
              <w:t>(N.B Consider referral in patients with a PSA &gt;20ng/ml regardless of other potential causes)</w:t>
            </w:r>
          </w:p>
        </w:tc>
      </w:tr>
      <w:tr w:rsidR="00773B36" w:rsidRPr="002B1F33" w14:paraId="74AA6882" w14:textId="77777777" w:rsidTr="003E775E">
        <w:trPr>
          <w:trHeight w:val="352"/>
        </w:trPr>
        <w:tc>
          <w:tcPr>
            <w:tcW w:w="710" w:type="dxa"/>
          </w:tcPr>
          <w:p w14:paraId="572AAC7E" w14:textId="3B11A2FC" w:rsidR="00773B36" w:rsidRPr="002B1F33" w:rsidRDefault="00ED5F9C" w:rsidP="00773B36">
            <w:pPr>
              <w:rPr>
                <w:rFonts w:cstheme="minorHAnsi"/>
                <w:b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ormalDR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1F4689E" w14:textId="77777777" w:rsidR="00773B36" w:rsidRPr="002B1F33" w:rsidRDefault="00ED5F9C" w:rsidP="00773B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Abnormal DRE</w:t>
            </w:r>
          </w:p>
          <w:p w14:paraId="1B2850A4" w14:textId="69E18B23" w:rsidR="005A34EC" w:rsidRPr="002B1F33" w:rsidRDefault="005A34EC" w:rsidP="00773B3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b/>
                <w:sz w:val="20"/>
                <w:szCs w:val="20"/>
                <w:lang w:val="en-US"/>
              </w:rPr>
              <w:t>(N.B I</w:t>
            </w:r>
            <w:r w:rsidRPr="002B1F33">
              <w:rPr>
                <w:rFonts w:cstheme="minorHAnsi"/>
                <w:b/>
                <w:sz w:val="20"/>
                <w:szCs w:val="20"/>
              </w:rPr>
              <w:t xml:space="preserve">f DRE is abnormal, refer </w:t>
            </w:r>
            <w:r w:rsidR="00581E54" w:rsidRPr="002B1F33">
              <w:rPr>
                <w:rFonts w:cstheme="minorHAnsi"/>
                <w:b/>
                <w:sz w:val="20"/>
                <w:szCs w:val="20"/>
              </w:rPr>
              <w:t xml:space="preserve">using this form </w:t>
            </w:r>
            <w:r w:rsidRPr="002B1F33">
              <w:rPr>
                <w:rFonts w:cstheme="minorHAnsi"/>
                <w:b/>
                <w:sz w:val="20"/>
                <w:szCs w:val="20"/>
              </w:rPr>
              <w:t>even if the PSA is within normal limits)</w:t>
            </w:r>
          </w:p>
        </w:tc>
      </w:tr>
      <w:tr w:rsidR="00773B36" w:rsidRPr="002B1F33" w14:paraId="6107445E" w14:textId="77777777" w:rsidTr="00FF3E26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  <w:vAlign w:val="center"/>
          </w:tcPr>
          <w:p w14:paraId="23DC99DC" w14:textId="64A43040" w:rsidR="00ED5F9C" w:rsidRPr="002B1F33" w:rsidRDefault="00ED5F9C" w:rsidP="00ED5F9C">
            <w:pPr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Testicular</w:t>
            </w:r>
            <w:r w:rsidR="00773B36" w:rsidRPr="002B1F3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73B36" w:rsidRPr="002B1F33" w14:paraId="096A2969" w14:textId="77777777" w:rsidTr="003E775E">
        <w:trPr>
          <w:trHeight w:val="352"/>
        </w:trPr>
        <w:tc>
          <w:tcPr>
            <w:tcW w:w="710" w:type="dxa"/>
          </w:tcPr>
          <w:p w14:paraId="707FC87C" w14:textId="2398573E" w:rsidR="00773B36" w:rsidRPr="002B1F33" w:rsidRDefault="00ED5F9C" w:rsidP="00773B36">
            <w:pPr>
              <w:rPr>
                <w:rFonts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sticularEnlargem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713B4244" w14:textId="65CD3954" w:rsidR="00773B36" w:rsidRPr="002B1F33" w:rsidRDefault="00ED5F9C" w:rsidP="00773B3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Non-painful enlargement</w:t>
            </w:r>
          </w:p>
        </w:tc>
      </w:tr>
      <w:tr w:rsidR="00773B36" w:rsidRPr="002B1F33" w14:paraId="3C52AB3E" w14:textId="77777777" w:rsidTr="003E775E">
        <w:trPr>
          <w:trHeight w:val="352"/>
        </w:trPr>
        <w:tc>
          <w:tcPr>
            <w:tcW w:w="710" w:type="dxa"/>
          </w:tcPr>
          <w:p w14:paraId="3EDFD2FA" w14:textId="3126A288" w:rsidR="00773B36" w:rsidRPr="002B1F33" w:rsidRDefault="00ED5F9C" w:rsidP="00773B36">
            <w:pPr>
              <w:rPr>
                <w:rFonts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sticularChangeInShap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2BAD8EF9" w14:textId="5EA6A99C" w:rsidR="00773B36" w:rsidRPr="002B1F33" w:rsidRDefault="00ED5F9C" w:rsidP="00773B3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Change in shape</w:t>
            </w:r>
          </w:p>
        </w:tc>
      </w:tr>
      <w:tr w:rsidR="00773B36" w:rsidRPr="002B1F33" w14:paraId="6051FB76" w14:textId="77777777" w:rsidTr="003E775E">
        <w:trPr>
          <w:trHeight w:val="352"/>
        </w:trPr>
        <w:tc>
          <w:tcPr>
            <w:tcW w:w="710" w:type="dxa"/>
          </w:tcPr>
          <w:p w14:paraId="6B948C83" w14:textId="0EA7ECC4" w:rsidR="00773B36" w:rsidRPr="002B1F33" w:rsidRDefault="00ED5F9C" w:rsidP="00773B36">
            <w:pPr>
              <w:rPr>
                <w:rFonts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sticularChangeInTextur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3CDF5F26" w14:textId="6F09E101" w:rsidR="00773B36" w:rsidRPr="002B1F33" w:rsidRDefault="00ED5F9C" w:rsidP="00773B3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Change in texture</w:t>
            </w:r>
          </w:p>
        </w:tc>
      </w:tr>
      <w:tr w:rsidR="00773B36" w:rsidRPr="002B1F33" w14:paraId="513741BD" w14:textId="77777777" w:rsidTr="00FF3E26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  <w:vAlign w:val="center"/>
          </w:tcPr>
          <w:p w14:paraId="11890952" w14:textId="09DBFD57" w:rsidR="00773B36" w:rsidRPr="002B1F33" w:rsidRDefault="00ED5F9C" w:rsidP="00773B3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Penile</w:t>
            </w:r>
            <w:r w:rsidR="00773B36" w:rsidRPr="002B1F3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73B36" w:rsidRPr="002B1F33" w14:paraId="759A699C" w14:textId="77777777" w:rsidTr="003E775E">
        <w:trPr>
          <w:trHeight w:val="352"/>
        </w:trPr>
        <w:tc>
          <w:tcPr>
            <w:tcW w:w="710" w:type="dxa"/>
          </w:tcPr>
          <w:p w14:paraId="4EFC7582" w14:textId="52268249" w:rsidR="00773B36" w:rsidRPr="002B1F33" w:rsidRDefault="00ED5F9C" w:rsidP="00773B36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nileMass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4634E0A1" w14:textId="2776A7B1" w:rsidR="00773B36" w:rsidRPr="002B1F33" w:rsidRDefault="00F238A4" w:rsidP="00773B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Penile m</w:t>
            </w:r>
            <w:r w:rsidR="00ED5F9C" w:rsidRPr="002B1F33">
              <w:rPr>
                <w:rFonts w:cstheme="minorHAnsi"/>
                <w:sz w:val="20"/>
                <w:szCs w:val="20"/>
                <w:lang w:val="en-US"/>
              </w:rPr>
              <w:t>ass</w:t>
            </w:r>
          </w:p>
        </w:tc>
      </w:tr>
      <w:tr w:rsidR="00ED5F9C" w:rsidRPr="002B1F33" w14:paraId="4B3474AB" w14:textId="77777777" w:rsidTr="003E775E">
        <w:trPr>
          <w:trHeight w:val="352"/>
        </w:trPr>
        <w:tc>
          <w:tcPr>
            <w:tcW w:w="710" w:type="dxa"/>
          </w:tcPr>
          <w:p w14:paraId="66AFC694" w14:textId="4B9CC8D0" w:rsidR="00ED5F9C" w:rsidRPr="002B1F33" w:rsidRDefault="00ED5F9C" w:rsidP="00773B36">
            <w:pPr>
              <w:rPr>
                <w:rFonts w:eastAsia="MS Gothic"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nileUlceratedLesion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006203B2" w14:textId="3307EBF3" w:rsidR="00ED5F9C" w:rsidRPr="002B1F33" w:rsidRDefault="00ED5F9C" w:rsidP="00773B36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Ulcerated lesion</w:t>
            </w:r>
          </w:p>
        </w:tc>
      </w:tr>
      <w:tr w:rsidR="00ED5F9C" w:rsidRPr="002B1F33" w14:paraId="46F51839" w14:textId="77777777" w:rsidTr="003E775E">
        <w:trPr>
          <w:trHeight w:val="352"/>
        </w:trPr>
        <w:tc>
          <w:tcPr>
            <w:tcW w:w="710" w:type="dxa"/>
          </w:tcPr>
          <w:p w14:paraId="43453FC8" w14:textId="20CDEB2A" w:rsidR="00ED5F9C" w:rsidRPr="002B1F33" w:rsidRDefault="00ED5F9C" w:rsidP="00773B36">
            <w:pPr>
              <w:rPr>
                <w:rFonts w:eastAsia="MS Gothic"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SymptomsOfGlansOrForeskin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2ACB6FE" w14:textId="7B607923" w:rsidR="00ED5F9C" w:rsidRPr="002B1F33" w:rsidRDefault="00ED5F9C" w:rsidP="00773B36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Unexplained or persistent symptoms affecting the glans or foreskin</w:t>
            </w:r>
          </w:p>
        </w:tc>
      </w:tr>
      <w:tr w:rsidR="00773B36" w:rsidRPr="002B1F33" w14:paraId="2F796D9F" w14:textId="77777777" w:rsidTr="00FF3E26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  <w:vAlign w:val="center"/>
          </w:tcPr>
          <w:p w14:paraId="393B3552" w14:textId="5792B045" w:rsidR="00773B36" w:rsidRPr="002B1F33" w:rsidRDefault="00ED5F9C" w:rsidP="00773B3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B1F33">
              <w:rPr>
                <w:rFonts w:eastAsia="MS Gothic" w:cstheme="minorHAnsi"/>
                <w:b/>
                <w:sz w:val="20"/>
                <w:szCs w:val="20"/>
              </w:rPr>
              <w:t>Bladder / Renal</w:t>
            </w:r>
            <w:r w:rsidR="00773B36" w:rsidRPr="002B1F33"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73B36" w:rsidRPr="002B1F33" w14:paraId="2D01B6D4" w14:textId="77777777" w:rsidTr="003E775E">
        <w:trPr>
          <w:trHeight w:val="352"/>
        </w:trPr>
        <w:tc>
          <w:tcPr>
            <w:tcW w:w="710" w:type="dxa"/>
          </w:tcPr>
          <w:p w14:paraId="22A29314" w14:textId="25162B56" w:rsidR="00773B36" w:rsidRPr="002B1F33" w:rsidRDefault="00ED5F9C" w:rsidP="00773B36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ver45WithHaematuriaNoUTI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1F1316B" w14:textId="13A189F1" w:rsidR="00773B36" w:rsidRPr="002B1F33" w:rsidRDefault="00ED5F9C" w:rsidP="00ED5F9C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≥45yrs with unexplained visible haematuria without UTI</w:t>
            </w:r>
          </w:p>
        </w:tc>
      </w:tr>
      <w:tr w:rsidR="00ED5F9C" w:rsidRPr="002B1F33" w14:paraId="59AAAB09" w14:textId="77777777" w:rsidTr="003E775E">
        <w:trPr>
          <w:trHeight w:val="352"/>
        </w:trPr>
        <w:tc>
          <w:tcPr>
            <w:tcW w:w="710" w:type="dxa"/>
          </w:tcPr>
          <w:p w14:paraId="618F11F9" w14:textId="130A079F" w:rsidR="00ED5F9C" w:rsidRPr="002B1F33" w:rsidRDefault="00ED5F9C" w:rsidP="00773B36">
            <w:pPr>
              <w:rPr>
                <w:rFonts w:eastAsia="MS Gothic"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ver45WithHaematuriaAfterUTITreatm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48B16CE0" w14:textId="02F2CCBF" w:rsidR="00ED5F9C" w:rsidRPr="002B1F33" w:rsidRDefault="00ED5F9C" w:rsidP="00ED5F9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</w:rPr>
              <w:t>≥45yrs with visible haematuria that persists or recurs after successful treatment of UTI</w:t>
            </w:r>
          </w:p>
        </w:tc>
      </w:tr>
      <w:tr w:rsidR="00ED5F9C" w:rsidRPr="002B1F33" w14:paraId="3DE67B4D" w14:textId="77777777" w:rsidTr="003E775E">
        <w:trPr>
          <w:trHeight w:val="352"/>
        </w:trPr>
        <w:tc>
          <w:tcPr>
            <w:tcW w:w="710" w:type="dxa"/>
          </w:tcPr>
          <w:p w14:paraId="77AE7203" w14:textId="508D59CB" w:rsidR="00ED5F9C" w:rsidRPr="002B1F33" w:rsidRDefault="00ED5F9C" w:rsidP="00773B36">
            <w:pPr>
              <w:rPr>
                <w:rFonts w:eastAsia="MS Gothic" w:cstheme="minorHAnsi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ver60WIthHaematuriaAndDysuriaOrRaisedWhiteCellCou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2B1F33">
              <w:rPr>
                <w:rFonts w:eastAsia="MS Gothic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0308" w:type="dxa"/>
          </w:tcPr>
          <w:p w14:paraId="7A58DB6A" w14:textId="21254C91" w:rsidR="00ED5F9C" w:rsidRPr="002B1F33" w:rsidRDefault="00ED5F9C" w:rsidP="00ED5F9C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≥60yrs with unexplained non-visible haematuria </w:t>
            </w:r>
            <w:r w:rsidR="00FF3E26" w:rsidRPr="002B1F33">
              <w:rPr>
                <w:rFonts w:cstheme="minorHAnsi"/>
                <w:sz w:val="20"/>
                <w:szCs w:val="20"/>
              </w:rPr>
              <w:t xml:space="preserve">on urine dip </w:t>
            </w:r>
            <w:r w:rsidRPr="002B1F33">
              <w:rPr>
                <w:rFonts w:cstheme="minorHAnsi"/>
                <w:sz w:val="20"/>
                <w:szCs w:val="20"/>
              </w:rPr>
              <w:t>and either dysuria or raised white cell count</w:t>
            </w:r>
          </w:p>
        </w:tc>
      </w:tr>
    </w:tbl>
    <w:p w14:paraId="17D671FF" w14:textId="77777777" w:rsidR="00CE6E45" w:rsidRPr="002B1F33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2B1F33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2B1F33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2C77E4" w:rsidRPr="002B1F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2B1F33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2B1F33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7C198952" w14:textId="77777777" w:rsidR="001174DF" w:rsidRPr="002B1F33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52850D91" w14:textId="3C40D824" w:rsidR="00773B36" w:rsidRPr="002B1F33" w:rsidRDefault="00FF3E26" w:rsidP="001174DF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2B1F3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  <w:p w14:paraId="76C4A6C1" w14:textId="788FC6EE" w:rsidR="00FF3E26" w:rsidRPr="002B1F33" w:rsidRDefault="00FF3E26" w:rsidP="001174DF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2B1F3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  <w:p w14:paraId="0FCDFF07" w14:textId="10FDD9A3" w:rsidR="00773B36" w:rsidRPr="002B1F33" w:rsidRDefault="00FF3E26" w:rsidP="005E4B5A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</w:tr>
    </w:tbl>
    <w:p w14:paraId="3A1F311C" w14:textId="77777777" w:rsidR="00BF5E0D" w:rsidRPr="002B1F33" w:rsidRDefault="00BF5E0D" w:rsidP="00587FC7">
      <w:pPr>
        <w:rPr>
          <w:rFonts w:cstheme="minorHAnsi"/>
          <w:b/>
          <w:color w:val="FF0000"/>
          <w:sz w:val="20"/>
          <w:szCs w:val="20"/>
        </w:rPr>
      </w:pPr>
    </w:p>
    <w:p w14:paraId="20C8E5E8" w14:textId="77777777" w:rsidR="005E4B5A" w:rsidRPr="002B1F33" w:rsidRDefault="005E4B5A" w:rsidP="00587FC7">
      <w:pPr>
        <w:rPr>
          <w:rFonts w:cstheme="minorHAnsi"/>
          <w:b/>
          <w:color w:val="FF0000"/>
          <w:sz w:val="20"/>
          <w:szCs w:val="20"/>
        </w:rPr>
      </w:pPr>
    </w:p>
    <w:p w14:paraId="43410FD0" w14:textId="77777777" w:rsidR="00BF5E0D" w:rsidRPr="002B1F33" w:rsidRDefault="00BF5E0D" w:rsidP="00587FC7">
      <w:pPr>
        <w:rPr>
          <w:rFonts w:cstheme="minorHAnsi"/>
          <w:b/>
          <w:color w:val="FF0000"/>
          <w:sz w:val="20"/>
          <w:szCs w:val="20"/>
        </w:rPr>
      </w:pPr>
    </w:p>
    <w:p w14:paraId="17157F89" w14:textId="77777777" w:rsidR="0093750C" w:rsidRPr="002B1F33" w:rsidRDefault="0093750C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4"/>
        <w:gridCol w:w="1559"/>
        <w:gridCol w:w="1842"/>
        <w:gridCol w:w="425"/>
        <w:gridCol w:w="1559"/>
        <w:gridCol w:w="567"/>
        <w:gridCol w:w="2413"/>
      </w:tblGrid>
      <w:tr w:rsidR="001174DF" w:rsidRPr="002B1F33" w14:paraId="1E5FFFC5" w14:textId="77777777" w:rsidTr="00BF5E0D">
        <w:trPr>
          <w:trHeight w:val="278"/>
        </w:trPr>
        <w:tc>
          <w:tcPr>
            <w:tcW w:w="11057" w:type="dxa"/>
            <w:gridSpan w:val="8"/>
            <w:shd w:val="clear" w:color="auto" w:fill="E7E6E6" w:themeFill="background2"/>
          </w:tcPr>
          <w:p w14:paraId="3A350079" w14:textId="4530F0D9" w:rsidR="001174DF" w:rsidRPr="002B1F33" w:rsidRDefault="001174DF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="00BF5E0D" w:rsidRPr="002B1F33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BF5E0D" w:rsidRPr="002B1F33" w14:paraId="4640B38C" w14:textId="77777777" w:rsidTr="003E7C6E">
        <w:tc>
          <w:tcPr>
            <w:tcW w:w="110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A6E28" w14:textId="4778BC7F" w:rsidR="00BF5E0D" w:rsidRPr="002B1F33" w:rsidRDefault="00BF5E0D" w:rsidP="003E7C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All patients</w:t>
            </w:r>
            <w:r w:rsidR="00845790" w:rsidRPr="002B1F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45790" w:rsidRPr="002B1F3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Mandatory Information: Urine Dip, Bloods, Prostate Exam where appropriate </w:t>
            </w:r>
            <w:r w:rsidR="00845790" w:rsidRPr="002B1F33">
              <w:rPr>
                <w:rFonts w:cstheme="minorHAnsi"/>
                <w:color w:val="FF0000"/>
                <w:sz w:val="20"/>
                <w:szCs w:val="20"/>
              </w:rPr>
              <w:t>(please enter below)</w:t>
            </w:r>
          </w:p>
        </w:tc>
      </w:tr>
      <w:tr w:rsidR="00BF5E0D" w:rsidRPr="002B1F33" w14:paraId="108E9A0C" w14:textId="77777777" w:rsidTr="003E7C6E">
        <w:trPr>
          <w:trHeight w:val="365"/>
        </w:trPr>
        <w:tc>
          <w:tcPr>
            <w:tcW w:w="11057" w:type="dxa"/>
            <w:gridSpan w:val="8"/>
          </w:tcPr>
          <w:p w14:paraId="7C8EE25A" w14:textId="77777777" w:rsidR="00BF5E0D" w:rsidRPr="002B1F33" w:rsidRDefault="00BF5E0D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Please ensure the following recent blood results are available 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(U&amp;Es must be within 4 weeks):</w:t>
            </w:r>
          </w:p>
        </w:tc>
      </w:tr>
      <w:tr w:rsidR="00BF5E0D" w:rsidRPr="002B1F33" w14:paraId="7CE3B02B" w14:textId="77777777" w:rsidTr="00B07C13">
        <w:trPr>
          <w:trHeight w:val="304"/>
        </w:trPr>
        <w:tc>
          <w:tcPr>
            <w:tcW w:w="2692" w:type="dxa"/>
            <w:gridSpan w:val="2"/>
            <w:shd w:val="clear" w:color="auto" w:fill="F2F2F2" w:themeFill="background1" w:themeFillShade="F2"/>
          </w:tcPr>
          <w:p w14:paraId="49B881DF" w14:textId="77777777" w:rsidR="00BF5E0D" w:rsidRPr="002B1F33" w:rsidRDefault="00BF5E0D" w:rsidP="003E7C6E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2B1F33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5952" w:type="dxa"/>
            <w:gridSpan w:val="5"/>
            <w:shd w:val="clear" w:color="auto" w:fill="F2F2F2" w:themeFill="background1" w:themeFillShade="F2"/>
          </w:tcPr>
          <w:p w14:paraId="465B14BD" w14:textId="77777777" w:rsidR="00BF5E0D" w:rsidRPr="002B1F33" w:rsidRDefault="00BF5E0D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2F377080" w14:textId="4D4412AC" w:rsidR="00BF5E0D" w:rsidRPr="002B1F33" w:rsidRDefault="00F76BA5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requested</w:t>
            </w:r>
          </w:p>
        </w:tc>
      </w:tr>
      <w:tr w:rsidR="00BF5E0D" w:rsidRPr="002B1F33" w14:paraId="2F938566" w14:textId="77777777" w:rsidTr="00B07C13">
        <w:trPr>
          <w:trHeight w:val="304"/>
        </w:trPr>
        <w:tc>
          <w:tcPr>
            <w:tcW w:w="2692" w:type="dxa"/>
            <w:gridSpan w:val="2"/>
          </w:tcPr>
          <w:p w14:paraId="45EA6160" w14:textId="42757C95" w:rsidR="00BF5E0D" w:rsidRPr="002B1F33" w:rsidRDefault="00BF5E0D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eastAsia="MS Gothic" w:cstheme="minorHAnsi"/>
                <w:b/>
                <w:sz w:val="20"/>
                <w:szCs w:val="20"/>
              </w:rPr>
              <w:t>Haemoglobin</w:t>
            </w:r>
          </w:p>
        </w:tc>
        <w:tc>
          <w:tcPr>
            <w:tcW w:w="5952" w:type="dxa"/>
            <w:gridSpan w:val="5"/>
          </w:tcPr>
          <w:p w14:paraId="4BA66E2D" w14:textId="77777777" w:rsidR="00BF5E0D" w:rsidRPr="002B1F33" w:rsidRDefault="00BF5E0D" w:rsidP="003E7C6E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2413" w:type="dxa"/>
          </w:tcPr>
          <w:p w14:paraId="4ADD8711" w14:textId="77777777" w:rsidR="00BF5E0D" w:rsidRPr="002B1F33" w:rsidRDefault="00BF5E0D" w:rsidP="00F76BA5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plateletsOrdered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</w:rPr>
              <w:instrText xml:space="preserve"> FORMCHECKBOX </w:instrText>
            </w:r>
            <w:r w:rsidRPr="002B1F33">
              <w:rPr>
                <w:rFonts w:cstheme="minorHAnsi"/>
              </w:rPr>
            </w:r>
            <w:r w:rsidRPr="002B1F33">
              <w:rPr>
                <w:rFonts w:cstheme="minorHAnsi"/>
              </w:rPr>
              <w:fldChar w:fldCharType="separate"/>
            </w:r>
            <w:r w:rsidRPr="002B1F33">
              <w:rPr>
                <w:rFonts w:cstheme="minorHAnsi"/>
              </w:rPr>
              <w:fldChar w:fldCharType="end"/>
            </w:r>
          </w:p>
        </w:tc>
      </w:tr>
      <w:tr w:rsidR="00BF5E0D" w:rsidRPr="002B1F33" w14:paraId="4A8186D5" w14:textId="77777777" w:rsidTr="00B07C13">
        <w:trPr>
          <w:trHeight w:val="304"/>
        </w:trPr>
        <w:tc>
          <w:tcPr>
            <w:tcW w:w="2692" w:type="dxa"/>
            <w:gridSpan w:val="2"/>
          </w:tcPr>
          <w:p w14:paraId="58D69EA8" w14:textId="77777777" w:rsidR="00BF5E0D" w:rsidRPr="002B1F33" w:rsidRDefault="00BF5E0D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5952" w:type="dxa"/>
            <w:gridSpan w:val="5"/>
          </w:tcPr>
          <w:p w14:paraId="3C917EC7" w14:textId="77777777" w:rsidR="00BF5E0D" w:rsidRPr="002B1F33" w:rsidRDefault="00BF5E0D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${renalFunctionG}</w:t>
            </w:r>
          </w:p>
        </w:tc>
        <w:tc>
          <w:tcPr>
            <w:tcW w:w="2413" w:type="dxa"/>
          </w:tcPr>
          <w:p w14:paraId="34B979C7" w14:textId="77777777" w:rsidR="00BF5E0D" w:rsidRPr="002B1F33" w:rsidRDefault="00BF5E0D" w:rsidP="00F76BA5">
            <w:pPr>
              <w:ind w:right="-108"/>
              <w:jc w:val="center"/>
              <w:rPr>
                <w:rFonts w:cstheme="minorHAnsi"/>
              </w:rPr>
            </w:pPr>
            <w:r w:rsidRPr="002B1F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</w:rPr>
              <w:instrText xml:space="preserve"> FORMCHECKBOX </w:instrText>
            </w:r>
            <w:r w:rsidRPr="002B1F33">
              <w:rPr>
                <w:rFonts w:cstheme="minorHAnsi"/>
              </w:rPr>
            </w:r>
            <w:r w:rsidRPr="002B1F33">
              <w:rPr>
                <w:rFonts w:cstheme="minorHAnsi"/>
              </w:rPr>
              <w:fldChar w:fldCharType="separate"/>
            </w:r>
            <w:r w:rsidRPr="002B1F33">
              <w:rPr>
                <w:rFonts w:cstheme="minorHAnsi"/>
              </w:rPr>
              <w:fldChar w:fldCharType="end"/>
            </w:r>
          </w:p>
        </w:tc>
      </w:tr>
      <w:tr w:rsidR="00B07C13" w:rsidRPr="002B1F33" w14:paraId="160575F5" w14:textId="77777777" w:rsidTr="00B07C13">
        <w:trPr>
          <w:trHeight w:val="504"/>
        </w:trPr>
        <w:tc>
          <w:tcPr>
            <w:tcW w:w="2692" w:type="dxa"/>
            <w:gridSpan w:val="2"/>
            <w:vMerge w:val="restart"/>
            <w:tcBorders>
              <w:right w:val="single" w:sz="2" w:space="0" w:color="000000"/>
            </w:tcBorders>
          </w:tcPr>
          <w:p w14:paraId="7F47FF7D" w14:textId="2D0C5B33" w:rsidR="00B07C13" w:rsidRPr="002B1F33" w:rsidRDefault="00B07C13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Urine dipstick &amp; Urine culture</w:t>
            </w:r>
          </w:p>
          <w:p w14:paraId="3F15734E" w14:textId="10EA6EC4" w:rsidR="00B07C13" w:rsidRPr="002B1F33" w:rsidRDefault="00B07C13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Pr="002B1F33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required for possible prostate Ca and if haematuria is present)</w:t>
            </w:r>
          </w:p>
        </w:tc>
        <w:tc>
          <w:tcPr>
            <w:tcW w:w="8365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14:paraId="437FB9BE" w14:textId="6B234C30" w:rsidR="00B07C13" w:rsidRPr="002B1F33" w:rsidRDefault="00B07C13" w:rsidP="003E7C6E">
            <w:pPr>
              <w:ind w:right="-108"/>
              <w:rPr>
                <w:rFonts w:cstheme="minorHAnsi"/>
              </w:rPr>
            </w:pPr>
            <w:r w:rsidRPr="002B1F33">
              <w:rPr>
                <w:rFonts w:cstheme="minorHAnsi"/>
                <w:sz w:val="20"/>
                <w:szCs w:val="20"/>
              </w:rPr>
              <w:t>${urineDipstickG}</w:t>
            </w:r>
          </w:p>
        </w:tc>
      </w:tr>
      <w:tr w:rsidR="00B07C13" w:rsidRPr="002B1F33" w14:paraId="10863D20" w14:textId="77777777" w:rsidTr="00B07C13">
        <w:trPr>
          <w:trHeight w:val="461"/>
        </w:trPr>
        <w:tc>
          <w:tcPr>
            <w:tcW w:w="2692" w:type="dxa"/>
            <w:gridSpan w:val="2"/>
            <w:vMerge/>
            <w:tcBorders>
              <w:right w:val="single" w:sz="2" w:space="0" w:color="000000"/>
            </w:tcBorders>
          </w:tcPr>
          <w:p w14:paraId="35B174F6" w14:textId="77777777" w:rsidR="00B07C13" w:rsidRPr="002B1F33" w:rsidRDefault="00B07C13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65" w:type="dxa"/>
            <w:gridSpan w:val="6"/>
            <w:tcBorders>
              <w:top w:val="single" w:sz="2" w:space="0" w:color="000000"/>
              <w:left w:val="single" w:sz="2" w:space="0" w:color="000000"/>
            </w:tcBorders>
          </w:tcPr>
          <w:p w14:paraId="73E0C22D" w14:textId="7F3985E1" w:rsidR="00B07C13" w:rsidRPr="002B1F33" w:rsidRDefault="00B07C13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${urine</w:t>
            </w:r>
            <w:r w:rsidR="00583FB2" w:rsidRPr="002B1F33">
              <w:rPr>
                <w:rFonts w:cstheme="minorHAnsi"/>
                <w:sz w:val="20"/>
                <w:szCs w:val="20"/>
              </w:rPr>
              <w:t>C</w:t>
            </w:r>
            <w:r w:rsidRPr="002B1F33">
              <w:rPr>
                <w:rFonts w:cstheme="minorHAnsi"/>
                <w:sz w:val="20"/>
                <w:szCs w:val="20"/>
              </w:rPr>
              <w:t>ulture</w:t>
            </w:r>
            <w:r w:rsidR="00583FB2" w:rsidRPr="002B1F33">
              <w:rPr>
                <w:rFonts w:cstheme="minorHAnsi"/>
                <w:sz w:val="20"/>
                <w:szCs w:val="20"/>
              </w:rPr>
              <w:t>G</w:t>
            </w:r>
            <w:r w:rsidRPr="002B1F33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E26433" w:rsidRPr="002B1F33" w14:paraId="661E9703" w14:textId="29934DFA" w:rsidTr="00B07C13">
        <w:trPr>
          <w:trHeight w:val="304"/>
        </w:trPr>
        <w:tc>
          <w:tcPr>
            <w:tcW w:w="2692" w:type="dxa"/>
            <w:gridSpan w:val="2"/>
            <w:tcBorders>
              <w:right w:val="single" w:sz="2" w:space="0" w:color="000000"/>
            </w:tcBorders>
          </w:tcPr>
          <w:p w14:paraId="21662177" w14:textId="403650A9" w:rsidR="00E26433" w:rsidRPr="002B1F33" w:rsidRDefault="00E26433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Persisting urine tract infection</w:t>
            </w:r>
          </w:p>
        </w:tc>
        <w:tc>
          <w:tcPr>
            <w:tcW w:w="8365" w:type="dxa"/>
            <w:gridSpan w:val="6"/>
            <w:tcBorders>
              <w:left w:val="single" w:sz="2" w:space="0" w:color="000000"/>
            </w:tcBorders>
          </w:tcPr>
          <w:p w14:paraId="13234338" w14:textId="4E11C276" w:rsidR="00E26433" w:rsidRPr="002B1F33" w:rsidRDefault="00E26433" w:rsidP="00E2643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YES                 </w:t>
            </w: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  <w:r w:rsidRPr="002B1F33">
              <w:rPr>
                <w:rFonts w:eastAsia="MS Gothic" w:cstheme="minorHAnsi"/>
                <w:sz w:val="20"/>
                <w:szCs w:val="20"/>
              </w:rPr>
              <w:t xml:space="preserve">        </w:t>
            </w:r>
            <w:r w:rsidRPr="002B1F33">
              <w:rPr>
                <w:rFonts w:cstheme="minorHAnsi"/>
                <w:sz w:val="20"/>
                <w:szCs w:val="20"/>
              </w:rPr>
              <w:t xml:space="preserve">NO            </w:t>
            </w: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F5E0D" w:rsidRPr="002B1F33" w14:paraId="1246E6CD" w14:textId="77777777" w:rsidTr="00BF5E0D">
        <w:tc>
          <w:tcPr>
            <w:tcW w:w="110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2A815" w14:textId="03C5B2B5" w:rsidR="00BF5E0D" w:rsidRPr="002B1F33" w:rsidRDefault="00BF5E0D" w:rsidP="003E7C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 xml:space="preserve">For patients with </w:t>
            </w:r>
            <w:r w:rsidR="00845790" w:rsidRPr="002B1F33">
              <w:rPr>
                <w:rFonts w:cstheme="minorHAnsi"/>
                <w:b/>
                <w:bCs/>
                <w:sz w:val="20"/>
                <w:szCs w:val="20"/>
              </w:rPr>
              <w:t>a prostate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5210E" w:rsidRPr="002B1F33" w14:paraId="30000BE4" w14:textId="66FE8E1D" w:rsidTr="00B07C13">
        <w:tc>
          <w:tcPr>
            <w:tcW w:w="2268" w:type="dxa"/>
            <w:tcBorders>
              <w:left w:val="single" w:sz="4" w:space="0" w:color="auto"/>
              <w:right w:val="single" w:sz="2" w:space="0" w:color="000000"/>
            </w:tcBorders>
          </w:tcPr>
          <w:p w14:paraId="451110A7" w14:textId="77777777" w:rsidR="00845790" w:rsidRPr="002B1F33" w:rsidRDefault="00845790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On examination, prostate feels</w:t>
            </w:r>
            <w:r w:rsidRPr="002B1F3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B8A9C4" w14:textId="77777777" w:rsidR="00845790" w:rsidRPr="002B1F33" w:rsidRDefault="00845790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Abnormal on DRE </w:t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ormalOnDr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558889" w14:textId="77777777" w:rsidR="00845790" w:rsidRPr="002B1F33" w:rsidRDefault="00845790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Smooth on DRE  </w:t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moothOnDr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2" w:space="0" w:color="000000"/>
            </w:tcBorders>
          </w:tcPr>
          <w:p w14:paraId="4163E2C9" w14:textId="77777777" w:rsidR="00845790" w:rsidRPr="002B1F33" w:rsidRDefault="00845790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Enlarged on DRE  </w:t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largedOnDr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14:paraId="4E9ED7CF" w14:textId="0A58A0DE" w:rsidR="00845790" w:rsidRPr="002B1F33" w:rsidRDefault="00845790" w:rsidP="0084579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eastAsia="Times New Roman"/>
                <w:sz w:val="20"/>
                <w:szCs w:val="20"/>
              </w:rPr>
              <w:t xml:space="preserve">Not examined: PSA elevated and referred to secondary care </w:t>
            </w:r>
            <w:r w:rsidR="00A56DFB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tExaminedAsPSAElevated"/>
                  <w:checkBox>
                    <w:sizeAuto/>
                    <w:default w:val="0"/>
                  </w:checkBox>
                </w:ffData>
              </w:fldChar>
            </w:r>
            <w:r w:rsidR="00A56DFB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A56DFB">
              <w:rPr>
                <w:rFonts w:eastAsia="MS Gothic" w:cstheme="minorHAnsi"/>
                <w:sz w:val="20"/>
                <w:szCs w:val="20"/>
              </w:rPr>
            </w:r>
            <w:r w:rsidR="00A56DFB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="00A56DFB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</w:tr>
      <w:tr w:rsidR="008F72C1" w:rsidRPr="002B1F33" w14:paraId="4447D7ED" w14:textId="5851AAC9" w:rsidTr="00B07C13">
        <w:tc>
          <w:tcPr>
            <w:tcW w:w="2268" w:type="dxa"/>
            <w:tcBorders>
              <w:left w:val="single" w:sz="4" w:space="0" w:color="auto"/>
              <w:right w:val="single" w:sz="2" w:space="0" w:color="000000"/>
            </w:tcBorders>
          </w:tcPr>
          <w:p w14:paraId="27C4CF0C" w14:textId="7F4816A7" w:rsidR="008F72C1" w:rsidRPr="002B1F33" w:rsidRDefault="008F72C1" w:rsidP="0084579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1F33">
              <w:rPr>
                <w:rFonts w:eastAsia="Times New Roman"/>
                <w:b/>
                <w:bCs/>
                <w:sz w:val="20"/>
                <w:szCs w:val="20"/>
              </w:rPr>
              <w:t>Description if abnormal:</w:t>
            </w:r>
          </w:p>
        </w:tc>
        <w:tc>
          <w:tcPr>
            <w:tcW w:w="8789" w:type="dxa"/>
            <w:gridSpan w:val="7"/>
            <w:tcBorders>
              <w:left w:val="single" w:sz="2" w:space="0" w:color="000000"/>
              <w:right w:val="single" w:sz="4" w:space="0" w:color="auto"/>
            </w:tcBorders>
          </w:tcPr>
          <w:p w14:paraId="5011CCD7" w14:textId="216AA2E7" w:rsidR="008F72C1" w:rsidRPr="002B1F33" w:rsidRDefault="00583FB2" w:rsidP="00845790">
            <w:pPr>
              <w:rPr>
                <w:rFonts w:eastAsia="Times New Roman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${dreDescription}</w:t>
            </w:r>
          </w:p>
        </w:tc>
      </w:tr>
      <w:tr w:rsidR="00BF5E0D" w:rsidRPr="002B1F33" w14:paraId="16D52D56" w14:textId="77777777" w:rsidTr="00B07C13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58E3C" w14:textId="3D1E8C24" w:rsidR="00BF5E0D" w:rsidRPr="002B1F33" w:rsidRDefault="00BF5E0D" w:rsidP="003E7C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b/>
                <w:bCs/>
                <w:sz w:val="20"/>
                <w:szCs w:val="20"/>
              </w:rPr>
              <w:t>PSA levels</w:t>
            </w:r>
            <w:r w:rsidRPr="002B1F33">
              <w:rPr>
                <w:rFonts w:cstheme="minorHAnsi"/>
                <w:sz w:val="20"/>
                <w:szCs w:val="20"/>
              </w:rPr>
              <w:t xml:space="preserve"> (additional info below)</w:t>
            </w:r>
          </w:p>
        </w:tc>
        <w:tc>
          <w:tcPr>
            <w:tcW w:w="4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75CE52" w14:textId="35FCB402" w:rsidR="00BF5E0D" w:rsidRPr="002B1F33" w:rsidRDefault="008F72C1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R</w:t>
            </w:r>
            <w:r w:rsidR="00BF5E0D" w:rsidRPr="002B1F33">
              <w:rPr>
                <w:rFonts w:cstheme="minorHAnsi"/>
                <w:sz w:val="20"/>
                <w:szCs w:val="20"/>
              </w:rPr>
              <w:t xml:space="preserve">esult: </w:t>
            </w:r>
          </w:p>
          <w:p w14:paraId="4FAE8756" w14:textId="2F59DCBB" w:rsidR="00BF5E0D" w:rsidRPr="002B1F33" w:rsidRDefault="00BF5E0D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${psaG}</w:t>
            </w:r>
          </w:p>
        </w:tc>
        <w:tc>
          <w:tcPr>
            <w:tcW w:w="45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8DDD07" w14:textId="40EE86B3" w:rsidR="00BF5E0D" w:rsidRPr="002B1F33" w:rsidRDefault="00BF5E0D" w:rsidP="003E7C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Repeat result (4-6 weeks)</w:t>
            </w:r>
            <w:r w:rsidR="008F72C1"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="008F72C1" w:rsidRPr="002B1F33">
              <w:rPr>
                <w:rFonts w:cstheme="minorHAnsi"/>
                <w:b/>
                <w:bCs/>
                <w:sz w:val="20"/>
                <w:szCs w:val="20"/>
              </w:rPr>
              <w:t>if indicated- see below</w:t>
            </w:r>
            <w:r w:rsidRPr="002B1F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68AED959" w14:textId="6A9DE602" w:rsidR="00BF5E0D" w:rsidRPr="002B1F33" w:rsidRDefault="00BF5E0D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${psaRepeat}</w:t>
            </w:r>
          </w:p>
        </w:tc>
      </w:tr>
      <w:tr w:rsidR="00BF5E0D" w:rsidRPr="002B1F33" w14:paraId="380010C3" w14:textId="77777777" w:rsidTr="00B07C1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5A3B3" w14:textId="77777777" w:rsidR="00BF5E0D" w:rsidRPr="002B1F33" w:rsidRDefault="00BF5E0D" w:rsidP="003E7C6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5C5A45" w14:textId="5AFFFABE" w:rsidR="00BF5E0D" w:rsidRPr="002B1F33" w:rsidRDefault="00BF5E0D" w:rsidP="003E7C6E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Taking dutasteride/ finasteride: YES </w:t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akingDutasterideOrFinasterideYes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2B1F33">
              <w:rPr>
                <w:rFonts w:eastAsia="MS Gothic" w:cstheme="minorHAnsi"/>
                <w:sz w:val="20"/>
                <w:szCs w:val="20"/>
              </w:rPr>
              <w:t xml:space="preserve">   NO </w:t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akingDutasterideOrFinasterideNo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</w:tr>
      <w:tr w:rsidR="00BF5E0D" w:rsidRPr="002B1F33" w14:paraId="4FEFD138" w14:textId="77777777" w:rsidTr="000E25B6">
        <w:tc>
          <w:tcPr>
            <w:tcW w:w="1105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98D031D" w14:textId="77777777" w:rsidR="005A34EC" w:rsidRPr="002B1F33" w:rsidRDefault="005A34EC" w:rsidP="005A34EC">
            <w:pPr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b/>
                <w:sz w:val="20"/>
                <w:szCs w:val="20"/>
                <w:lang w:val="en-US"/>
              </w:rPr>
              <w:t>NB:</w:t>
            </w: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 PSA can be artificially high due to prostate inflammation, so please ensure that a UTI is excluded and consider other causes (e.g., recent catheterisation; recent biopsy etc.)  </w:t>
            </w:r>
          </w:p>
          <w:p w14:paraId="28E88F9E" w14:textId="77777777" w:rsidR="0006414C" w:rsidRPr="002B1F33" w:rsidRDefault="0006414C" w:rsidP="005A34EC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1BD41CF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When requesting a PSA please advise patient to avoid vigorous exercise and avoid ejaculation 48 hrs prior to testing. </w:t>
            </w:r>
          </w:p>
          <w:p w14:paraId="7492669B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2B1F33">
              <w:rPr>
                <w:rFonts w:eastAsia="Times New Roman"/>
                <w:sz w:val="20"/>
                <w:szCs w:val="20"/>
              </w:rPr>
              <w:t>Digital examination is not mandatory if the PSA is raised, but can be helpful in triage of the referral.</w:t>
            </w:r>
          </w:p>
          <w:p w14:paraId="2F77424B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A normal PSA does NOT EXCLUDE prostate cancer and a raised PSA may not be due to prostate cancer. </w:t>
            </w:r>
          </w:p>
          <w:p w14:paraId="0D370600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sz w:val="20"/>
                <w:szCs w:val="20"/>
              </w:rPr>
              <w:t>There is no need to repeat a raised PSA unless there are other probable causes of a raised PSA, for example a urinary tract infection or recent catheterisation.</w:t>
            </w:r>
          </w:p>
          <w:p w14:paraId="12EDDDCF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color w:val="000000"/>
                <w:sz w:val="20"/>
                <w:szCs w:val="20"/>
              </w:rPr>
              <w:t xml:space="preserve">Do not routinely test PSA in asymptomatic patients aged over 80 years or co-morbid patients. Treatments with an intention to cure a patient generally only have benefits if life expectancy is &gt;10years.Patients with asymptomatic prostate cancer aged over 80 are thought unlikely to benefit from treatment. </w:t>
            </w:r>
          </w:p>
          <w:p w14:paraId="4A62FD54" w14:textId="731B9176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If raised PSA and risk factors present (</w:t>
            </w:r>
            <w:r w:rsidRPr="002B1F33">
              <w:rPr>
                <w:rFonts w:cs="Arial"/>
                <w:i/>
                <w:sz w:val="20"/>
                <w:szCs w:val="20"/>
                <w:lang w:val="en-US"/>
              </w:rPr>
              <w:t>see additional clinical information</w:t>
            </w:r>
            <w:r w:rsidR="002D4E15" w:rsidRPr="002B1F33">
              <w:rPr>
                <w:rFonts w:cs="Arial"/>
                <w:i/>
                <w:sz w:val="20"/>
                <w:szCs w:val="20"/>
                <w:lang w:val="en-US"/>
              </w:rPr>
              <w:t xml:space="preserve"> box below</w:t>
            </w:r>
            <w:r w:rsidRPr="002B1F33">
              <w:rPr>
                <w:rFonts w:cs="Arial"/>
                <w:sz w:val="20"/>
                <w:szCs w:val="20"/>
                <w:lang w:val="en-US"/>
              </w:rPr>
              <w:t>)– refer.</w:t>
            </w:r>
          </w:p>
          <w:p w14:paraId="02CD9ABA" w14:textId="77777777" w:rsidR="005A34EC" w:rsidRPr="002B1F33" w:rsidRDefault="005A34EC" w:rsidP="00A5210E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  <w:p w14:paraId="529D6305" w14:textId="77777777" w:rsidR="005A34EC" w:rsidRPr="002B1F33" w:rsidRDefault="005A34EC" w:rsidP="00A5210E">
            <w:pPr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b/>
                <w:sz w:val="20"/>
                <w:szCs w:val="20"/>
                <w:lang w:val="en-US"/>
              </w:rPr>
              <w:t>If indicated, consider repeat PSA after 6 weeks prior to referral if:</w:t>
            </w:r>
          </w:p>
          <w:p w14:paraId="7AEC990B" w14:textId="66495D1B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PSA greater than age specific range but below 10ng/ml and no risk factors (</w:t>
            </w:r>
            <w:r w:rsidRPr="002B1F33">
              <w:rPr>
                <w:rFonts w:cs="Arial"/>
                <w:i/>
                <w:sz w:val="20"/>
                <w:szCs w:val="20"/>
                <w:lang w:val="en-US"/>
              </w:rPr>
              <w:t>see additional clinical information</w:t>
            </w:r>
            <w:r w:rsidR="002D4E15" w:rsidRPr="002B1F33">
              <w:rPr>
                <w:rFonts w:cs="Arial"/>
                <w:i/>
                <w:sz w:val="20"/>
                <w:szCs w:val="20"/>
                <w:lang w:val="en-US"/>
              </w:rPr>
              <w:t xml:space="preserve"> box below</w:t>
            </w:r>
            <w:r w:rsidRPr="002B1F33">
              <w:rPr>
                <w:rFonts w:cs="Arial"/>
                <w:sz w:val="20"/>
                <w:szCs w:val="20"/>
                <w:lang w:val="en-US"/>
              </w:rPr>
              <w:t>).</w:t>
            </w:r>
          </w:p>
          <w:p w14:paraId="61B84038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If recent infection or instrumentation </w:t>
            </w:r>
          </w:p>
          <w:p w14:paraId="3DF4978D" w14:textId="77777777" w:rsidR="005A34EC" w:rsidRPr="002B1F33" w:rsidRDefault="005A34EC" w:rsidP="00A5210E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  <w:p w14:paraId="74847CAE" w14:textId="77777777" w:rsidR="005A34EC" w:rsidRPr="002B1F33" w:rsidRDefault="005A34EC" w:rsidP="00A5210E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b/>
                <w:sz w:val="20"/>
                <w:szCs w:val="20"/>
                <w:lang w:val="en-US"/>
              </w:rPr>
              <w:t>Upon repeat PSA:</w:t>
            </w:r>
          </w:p>
          <w:p w14:paraId="19B02556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If PSA returns to within normal range review patient and consider routine/urgent referral or consider advice and guidance.</w:t>
            </w:r>
          </w:p>
          <w:p w14:paraId="15950D1E" w14:textId="7E8B14F6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If PSA remains elevated, please refer </w:t>
            </w:r>
            <w:r w:rsidR="002D4E15" w:rsidRPr="002B1F33">
              <w:rPr>
                <w:rFonts w:cs="Arial"/>
                <w:sz w:val="20"/>
                <w:szCs w:val="20"/>
                <w:lang w:val="en-US"/>
              </w:rPr>
              <w:t>using this form.</w:t>
            </w:r>
          </w:p>
          <w:p w14:paraId="60DBF041" w14:textId="77777777" w:rsidR="005A34EC" w:rsidRPr="002B1F33" w:rsidRDefault="005A34EC" w:rsidP="00A5210E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  <w:p w14:paraId="1224E635" w14:textId="77777777" w:rsidR="005A34EC" w:rsidRPr="002B1F33" w:rsidRDefault="005A34EC" w:rsidP="00A5210E">
            <w:pPr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Age-specific PSA thresholds for people </w:t>
            </w:r>
            <w:r w:rsidRPr="002B1F33">
              <w:rPr>
                <w:rFonts w:cs="Arial"/>
                <w:sz w:val="20"/>
                <w:szCs w:val="20"/>
                <w:lang w:val="en-US"/>
              </w:rPr>
              <w:t>(NICE, 2021)</w:t>
            </w:r>
          </w:p>
          <w:p w14:paraId="7A267A44" w14:textId="39BBF356" w:rsidR="00450229" w:rsidRPr="002B1F33" w:rsidRDefault="00450229" w:rsidP="00A5210E">
            <w:pPr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2B1F3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 those taking dutasteride/ finasteride, the PSA referral thresholds for a given age should be halved.</w:t>
            </w:r>
          </w:p>
          <w:p w14:paraId="2CA03C79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Aged &lt;40 = use clinical judgement</w:t>
            </w:r>
          </w:p>
          <w:p w14:paraId="1A3CB0CC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Aged 40-49 = More than 2.5</w:t>
            </w:r>
          </w:p>
          <w:p w14:paraId="2557367C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Aged 50-59 = More than 3.5</w:t>
            </w:r>
          </w:p>
          <w:p w14:paraId="1DD20B9D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Aged 60-69 = More than 4.5</w:t>
            </w:r>
          </w:p>
          <w:p w14:paraId="1E145456" w14:textId="77777777" w:rsidR="005A34EC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>Aged 70-79 = More than 6.5</w:t>
            </w:r>
          </w:p>
          <w:p w14:paraId="2C799903" w14:textId="336226C8" w:rsidR="00BF5E0D" w:rsidRPr="002B1F33" w:rsidRDefault="005A34EC" w:rsidP="00A521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1F33">
              <w:rPr>
                <w:rFonts w:cs="Arial"/>
                <w:sz w:val="20"/>
                <w:szCs w:val="20"/>
                <w:lang w:val="en-US"/>
              </w:rPr>
              <w:t xml:space="preserve">Above 79 = </w:t>
            </w:r>
            <w:r w:rsidRPr="002B1F33">
              <w:rPr>
                <w:sz w:val="20"/>
                <w:szCs w:val="20"/>
                <w:lang w:val="en-US"/>
              </w:rPr>
              <w:t xml:space="preserve">More than 10 and performance status 0-1, otherwise consider using advice and guidance or routine referral (NICE, 2021. </w:t>
            </w:r>
            <w:hyperlink r:id="rId7" w:history="1">
              <w:r w:rsidRPr="002B1F33">
                <w:rPr>
                  <w:rStyle w:val="Hyperlink"/>
                  <w:sz w:val="20"/>
                  <w:szCs w:val="20"/>
                  <w:lang w:val="en-US"/>
                </w:rPr>
                <w:t>https://cks.nice.org.uk/topics/prostate-cancer/diagnosis/assessment/</w:t>
              </w:r>
            </w:hyperlink>
            <w:r w:rsidRPr="002B1F33">
              <w:rPr>
                <w:sz w:val="20"/>
                <w:szCs w:val="20"/>
                <w:lang w:val="en-US"/>
              </w:rPr>
              <w:t xml:space="preserve"> )</w:t>
            </w:r>
          </w:p>
        </w:tc>
      </w:tr>
    </w:tbl>
    <w:p w14:paraId="52BF9638" w14:textId="39534312" w:rsidR="003E775E" w:rsidRPr="002B1F33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p w14:paraId="3AE61315" w14:textId="77777777" w:rsidR="0093750C" w:rsidRPr="002B1F33" w:rsidRDefault="0093750C" w:rsidP="00587FC7">
      <w:pPr>
        <w:rPr>
          <w:rFonts w:cstheme="minorHAnsi"/>
          <w:b/>
          <w:color w:val="FF0000"/>
          <w:sz w:val="20"/>
          <w:szCs w:val="20"/>
        </w:rPr>
      </w:pPr>
    </w:p>
    <w:p w14:paraId="279F2541" w14:textId="77777777" w:rsidR="0093750C" w:rsidRPr="002B1F33" w:rsidRDefault="0093750C" w:rsidP="00587FC7">
      <w:pPr>
        <w:rPr>
          <w:rFonts w:cstheme="minorHAnsi"/>
          <w:b/>
          <w:color w:val="FF0000"/>
          <w:sz w:val="20"/>
          <w:szCs w:val="20"/>
        </w:rPr>
      </w:pPr>
    </w:p>
    <w:p w14:paraId="23F085EE" w14:textId="77777777" w:rsidR="0006414C" w:rsidRPr="002B1F33" w:rsidRDefault="0006414C" w:rsidP="00587FC7">
      <w:pPr>
        <w:rPr>
          <w:rFonts w:cstheme="minorHAnsi"/>
          <w:b/>
          <w:color w:val="FF0000"/>
          <w:sz w:val="20"/>
          <w:szCs w:val="20"/>
        </w:rPr>
      </w:pPr>
    </w:p>
    <w:p w14:paraId="2F1E38E9" w14:textId="77777777" w:rsidR="0006414C" w:rsidRPr="002B1F33" w:rsidRDefault="0006414C" w:rsidP="00587FC7">
      <w:pPr>
        <w:rPr>
          <w:rFonts w:cstheme="minorHAnsi"/>
          <w:b/>
          <w:color w:val="FF0000"/>
          <w:sz w:val="20"/>
          <w:szCs w:val="20"/>
        </w:rPr>
      </w:pPr>
    </w:p>
    <w:p w14:paraId="0010D231" w14:textId="77777777" w:rsidR="0093750C" w:rsidRPr="002B1F33" w:rsidRDefault="0093750C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5E4B5A" w:rsidRPr="002B1F33" w14:paraId="40B8662C" w14:textId="77777777" w:rsidTr="00541260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4358CCDF" w14:textId="77777777" w:rsidR="005E4B5A" w:rsidRPr="002B1F33" w:rsidRDefault="005E4B5A" w:rsidP="0054126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ADDITIONAL CLINICAL INFORMATION</w:t>
            </w:r>
          </w:p>
        </w:tc>
      </w:tr>
      <w:tr w:rsidR="005E4B5A" w:rsidRPr="002B1F33" w14:paraId="6046E846" w14:textId="77777777" w:rsidTr="00541260">
        <w:trPr>
          <w:trHeight w:val="260"/>
        </w:trPr>
        <w:tc>
          <w:tcPr>
            <w:tcW w:w="11018" w:type="dxa"/>
            <w:gridSpan w:val="2"/>
          </w:tcPr>
          <w:p w14:paraId="7D3473AE" w14:textId="15398AB5" w:rsidR="005E4B5A" w:rsidRPr="002B1F33" w:rsidRDefault="005E4B5A" w:rsidP="0054126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b/>
                <w:color w:val="FF0000"/>
                <w:sz w:val="20"/>
                <w:szCs w:val="20"/>
              </w:rPr>
              <w:t xml:space="preserve">Certain groups at a higher risk of prostate cancer, please </w:t>
            </w:r>
            <w:r w:rsidR="0093750C" w:rsidRPr="002B1F33">
              <w:rPr>
                <w:rFonts w:cstheme="minorHAnsi"/>
                <w:b/>
                <w:color w:val="FF0000"/>
                <w:sz w:val="20"/>
                <w:szCs w:val="20"/>
              </w:rPr>
              <w:t>tick any of the following that apply to your patient</w:t>
            </w:r>
            <w:r w:rsidRPr="002B1F33">
              <w:rPr>
                <w:rFonts w:cstheme="minorHAnsi"/>
                <w:b/>
                <w:color w:val="FF0000"/>
                <w:sz w:val="20"/>
                <w:szCs w:val="20"/>
              </w:rPr>
              <w:t>:</w:t>
            </w:r>
          </w:p>
        </w:tc>
      </w:tr>
      <w:tr w:rsidR="005E4B5A" w:rsidRPr="002B1F33" w14:paraId="71B6452E" w14:textId="77777777" w:rsidTr="00541260">
        <w:trPr>
          <w:trHeight w:val="325"/>
        </w:trPr>
        <w:tc>
          <w:tcPr>
            <w:tcW w:w="710" w:type="dxa"/>
          </w:tcPr>
          <w:p w14:paraId="1B49AE42" w14:textId="77777777" w:rsidR="005E4B5A" w:rsidRPr="002B1F33" w:rsidRDefault="005E4B5A" w:rsidP="005E4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fProstateCancer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74AED1DF" w14:textId="77777777" w:rsidR="005E4B5A" w:rsidRPr="002B1F33" w:rsidRDefault="005E4B5A" w:rsidP="00541260">
            <w:pPr>
              <w:rPr>
                <w:rFonts w:cstheme="minorHAnsi"/>
                <w:bCs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Family history of prostate cancer (especially if in first degree relative under 60 yrs of age)</w:t>
            </w:r>
          </w:p>
        </w:tc>
      </w:tr>
      <w:tr w:rsidR="005E4B5A" w:rsidRPr="002B1F33" w14:paraId="758EA301" w14:textId="77777777" w:rsidTr="00541260">
        <w:trPr>
          <w:trHeight w:val="352"/>
        </w:trPr>
        <w:tc>
          <w:tcPr>
            <w:tcW w:w="710" w:type="dxa"/>
          </w:tcPr>
          <w:p w14:paraId="7888E893" w14:textId="77777777" w:rsidR="005E4B5A" w:rsidRPr="002B1F33" w:rsidRDefault="005E4B5A" w:rsidP="005E4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fBreastOrOvarianCancer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374F3AC7" w14:textId="77777777" w:rsidR="005E4B5A" w:rsidRPr="002B1F33" w:rsidRDefault="005E4B5A" w:rsidP="0054126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</w:rPr>
              <w:t>Family history of breast or ovarian cancer (especially if BRCA related)</w:t>
            </w:r>
          </w:p>
        </w:tc>
      </w:tr>
      <w:tr w:rsidR="005E4B5A" w:rsidRPr="002B1F33" w14:paraId="4A9E18F0" w14:textId="77777777" w:rsidTr="00541260">
        <w:trPr>
          <w:trHeight w:val="352"/>
        </w:trPr>
        <w:tc>
          <w:tcPr>
            <w:tcW w:w="710" w:type="dxa"/>
          </w:tcPr>
          <w:p w14:paraId="7C105ED6" w14:textId="6BB95E76" w:rsidR="005E4B5A" w:rsidRPr="002B1F33" w:rsidRDefault="00F2623D" w:rsidP="005E4B5A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lackHeritag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B133327" w14:textId="7026EA1A" w:rsidR="005E4B5A" w:rsidRPr="002B1F33" w:rsidRDefault="005E4B5A" w:rsidP="00541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Black heritage</w:t>
            </w:r>
          </w:p>
        </w:tc>
      </w:tr>
      <w:tr w:rsidR="005E4B5A" w:rsidRPr="002B1F33" w14:paraId="7C601A4F" w14:textId="77777777" w:rsidTr="00541260">
        <w:trPr>
          <w:trHeight w:val="352"/>
        </w:trPr>
        <w:tc>
          <w:tcPr>
            <w:tcW w:w="710" w:type="dxa"/>
          </w:tcPr>
          <w:p w14:paraId="5755C338" w14:textId="3E718401" w:rsidR="005E4B5A" w:rsidRPr="002B1F33" w:rsidRDefault="00F2623D" w:rsidP="005E4B5A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2B1F33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knownToHaveLynchSyndrome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eastAsia="MS Gothic" w:cstheme="minorHAnsi"/>
                <w:sz w:val="20"/>
                <w:szCs w:val="20"/>
              </w:rPr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02F29B7" w14:textId="47F1FE68" w:rsidR="005E4B5A" w:rsidRPr="002B1F33" w:rsidRDefault="005E4B5A" w:rsidP="005E4B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1F33">
              <w:rPr>
                <w:rFonts w:eastAsia="Times New Roman" w:cstheme="minorHAnsi"/>
                <w:color w:val="000000"/>
                <w:sz w:val="20"/>
                <w:szCs w:val="20"/>
              </w:rPr>
              <w:t>Known to have Lynch syndrome or 1</w:t>
            </w:r>
            <w:r w:rsidRPr="002B1F33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st</w:t>
            </w:r>
            <w:r w:rsidRPr="002B1F33">
              <w:rPr>
                <w:rFonts w:eastAsia="Times New Roman" w:cstheme="minorHAnsi"/>
                <w:color w:val="000000"/>
                <w:sz w:val="20"/>
                <w:szCs w:val="20"/>
              </w:rPr>
              <w:t> degree relative affected (Highest risk with defect in MMR genes MSH2 &amp; PMS2)</w:t>
            </w:r>
          </w:p>
        </w:tc>
      </w:tr>
    </w:tbl>
    <w:p w14:paraId="5D8C6D4E" w14:textId="77777777" w:rsidR="005E4B5A" w:rsidRPr="002B1F33" w:rsidRDefault="005E4B5A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193E65" w:rsidRPr="002B1F33" w14:paraId="57C887EB" w14:textId="77777777" w:rsidTr="00541260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DBBC03" w14:textId="77777777" w:rsidR="00193E65" w:rsidRPr="002B1F33" w:rsidRDefault="00193E65" w:rsidP="00541260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bookmarkStart w:id="1" w:name="_Hlk187081861"/>
            <w:bookmarkStart w:id="2" w:name="_Hlk187135451"/>
            <w:r w:rsidRPr="002B1F33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193E65" w:rsidRPr="002B1F33" w14:paraId="525E708F" w14:textId="77777777" w:rsidTr="00541260">
        <w:trPr>
          <w:trHeight w:val="3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317D" w14:textId="77777777" w:rsidR="00193E65" w:rsidRPr="002B1F33" w:rsidRDefault="00193E65" w:rsidP="00541260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2B1F33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2B1F33" w:rsidRPr="002B1F33" w14:paraId="1F76FD95" w14:textId="77777777" w:rsidTr="00541260">
        <w:trPr>
          <w:trHeight w:val="258"/>
        </w:trPr>
        <w:tc>
          <w:tcPr>
            <w:tcW w:w="710" w:type="dxa"/>
            <w:tcBorders>
              <w:left w:val="single" w:sz="4" w:space="0" w:color="auto"/>
            </w:tcBorders>
          </w:tcPr>
          <w:p w14:paraId="0C110A39" w14:textId="76931F33" w:rsidR="002B1F33" w:rsidRPr="002B1F33" w:rsidRDefault="002B1F33" w:rsidP="002B1F33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4C1F23F" w14:textId="77777777" w:rsidR="002B1F33" w:rsidRPr="002B1F33" w:rsidRDefault="002B1F33" w:rsidP="002B1F33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Patient is aware that this is a fast track referral to exclude cancer </w:t>
            </w:r>
            <w:r w:rsidRPr="002B1F3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B1F33" w:rsidRPr="002B1F33" w14:paraId="4699FDFF" w14:textId="77777777" w:rsidTr="00541260">
        <w:trPr>
          <w:trHeight w:val="573"/>
        </w:trPr>
        <w:tc>
          <w:tcPr>
            <w:tcW w:w="710" w:type="dxa"/>
            <w:tcBorders>
              <w:left w:val="single" w:sz="4" w:space="0" w:color="auto"/>
            </w:tcBorders>
          </w:tcPr>
          <w:p w14:paraId="32EAF46D" w14:textId="5A558374" w:rsidR="002B1F33" w:rsidRPr="002B1F33" w:rsidRDefault="002B1F33" w:rsidP="002B1F33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7AAFD562" w14:textId="77777777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Patient </w:t>
            </w:r>
            <w:r w:rsidRPr="002B1F33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8" w:history="1">
              <w:r w:rsidRPr="002B1F33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2B1F33" w:rsidRPr="002B1F33" w14:paraId="5A47DCBA" w14:textId="77777777" w:rsidTr="00541260">
        <w:trPr>
          <w:trHeight w:val="257"/>
        </w:trPr>
        <w:tc>
          <w:tcPr>
            <w:tcW w:w="710" w:type="dxa"/>
            <w:tcBorders>
              <w:left w:val="single" w:sz="4" w:space="0" w:color="auto"/>
            </w:tcBorders>
          </w:tcPr>
          <w:p w14:paraId="1CB200F9" w14:textId="427962ED" w:rsidR="002B1F33" w:rsidRPr="002B1F33" w:rsidRDefault="002B1F33" w:rsidP="002B1F33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73DC020F" w14:textId="77777777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2B1F33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2B1F33" w:rsidRPr="002B1F33" w14:paraId="627A0F7C" w14:textId="77777777" w:rsidTr="00541260">
        <w:trPr>
          <w:trHeight w:val="257"/>
        </w:trPr>
        <w:tc>
          <w:tcPr>
            <w:tcW w:w="710" w:type="dxa"/>
            <w:tcBorders>
              <w:left w:val="single" w:sz="4" w:space="0" w:color="auto"/>
            </w:tcBorders>
          </w:tcPr>
          <w:p w14:paraId="11EBBF56" w14:textId="1755170F" w:rsidR="002B1F33" w:rsidRPr="002B1F33" w:rsidRDefault="002B1F33" w:rsidP="002B1F33">
            <w:pPr>
              <w:jc w:val="center"/>
              <w:rPr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1C181212" w14:textId="77777777" w:rsidR="002B1F33" w:rsidRPr="002B1F33" w:rsidRDefault="002B1F33" w:rsidP="002B1F33">
            <w:pPr>
              <w:rPr>
                <w:rFonts w:eastAsia="Calibri"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  <w:lang w:val="en-US"/>
              </w:rPr>
              <w:t>Patient is aware they may have imaging prior to seeing a clinician.</w:t>
            </w:r>
          </w:p>
        </w:tc>
      </w:tr>
      <w:bookmarkEnd w:id="1"/>
    </w:tbl>
    <w:p w14:paraId="57D714D0" w14:textId="77777777" w:rsidR="00193E65" w:rsidRPr="002B1F33" w:rsidRDefault="00193E65" w:rsidP="00193E65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93E65" w:rsidRPr="002B1F33" w14:paraId="302A49B6" w14:textId="77777777" w:rsidTr="00541260">
        <w:tc>
          <w:tcPr>
            <w:tcW w:w="11029" w:type="dxa"/>
            <w:gridSpan w:val="2"/>
            <w:shd w:val="clear" w:color="auto" w:fill="E7E6E6" w:themeFill="background2"/>
          </w:tcPr>
          <w:p w14:paraId="7146474D" w14:textId="77777777" w:rsidR="00193E65" w:rsidRPr="002B1F33" w:rsidRDefault="00193E65" w:rsidP="005412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3" w:name="_Hlk187062551"/>
            <w:bookmarkStart w:id="4" w:name="_Hlk187096053"/>
            <w:r w:rsidRPr="002B1F33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193E65" w:rsidRPr="002B1F33" w14:paraId="6D771CAC" w14:textId="77777777" w:rsidTr="00541260">
        <w:trPr>
          <w:trHeight w:val="372"/>
        </w:trPr>
        <w:tc>
          <w:tcPr>
            <w:tcW w:w="11029" w:type="dxa"/>
            <w:gridSpan w:val="2"/>
            <w:vAlign w:val="center"/>
          </w:tcPr>
          <w:p w14:paraId="615AA4F4" w14:textId="77777777" w:rsidR="00193E65" w:rsidRPr="002B1F33" w:rsidRDefault="00193E65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2B1F33" w:rsidRPr="002B1F33" w14:paraId="513701B6" w14:textId="77777777" w:rsidTr="00541260">
        <w:tc>
          <w:tcPr>
            <w:tcW w:w="710" w:type="dxa"/>
          </w:tcPr>
          <w:p w14:paraId="0D93F23E" w14:textId="5099B15C" w:rsidR="002B1F33" w:rsidRPr="002B1F33" w:rsidRDefault="002B1F33" w:rsidP="002B1F33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6A293C6" w14:textId="77777777" w:rsidR="002B1F33" w:rsidRPr="002B1F33" w:rsidRDefault="002B1F33" w:rsidP="002B1F33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24D66D97" w14:textId="160BD70B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2B1F33" w:rsidRPr="002B1F33" w14:paraId="6FCE7D69" w14:textId="77777777" w:rsidTr="00541260">
        <w:trPr>
          <w:trHeight w:val="208"/>
        </w:trPr>
        <w:tc>
          <w:tcPr>
            <w:tcW w:w="710" w:type="dxa"/>
          </w:tcPr>
          <w:p w14:paraId="46498460" w14:textId="0735F043" w:rsidR="002B1F33" w:rsidRPr="002B1F33" w:rsidRDefault="002B1F33" w:rsidP="002B1F33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D6827E0" w14:textId="5D3FE585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2B1F33" w:rsidRPr="002B1F33" w14:paraId="0A3D4F6F" w14:textId="77777777" w:rsidTr="00541260">
        <w:tc>
          <w:tcPr>
            <w:tcW w:w="710" w:type="dxa"/>
          </w:tcPr>
          <w:p w14:paraId="5FAE1875" w14:textId="14348AB2" w:rsidR="002B1F33" w:rsidRPr="002B1F33" w:rsidRDefault="002B1F33" w:rsidP="002B1F33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4ED2F53" w14:textId="6D9472D1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2B1F33" w:rsidRPr="002B1F33" w14:paraId="326BC7DD" w14:textId="77777777" w:rsidTr="00541260">
        <w:tc>
          <w:tcPr>
            <w:tcW w:w="710" w:type="dxa"/>
          </w:tcPr>
          <w:p w14:paraId="6D1D055A" w14:textId="3C5FE322" w:rsidR="002B1F33" w:rsidRPr="002B1F33" w:rsidRDefault="002B1F33" w:rsidP="002B1F33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D633819" w14:textId="2B08FB98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2B1F33" w:rsidRPr="002B1F33" w14:paraId="39A9A12B" w14:textId="77777777" w:rsidTr="00541260">
        <w:tc>
          <w:tcPr>
            <w:tcW w:w="710" w:type="dxa"/>
          </w:tcPr>
          <w:p w14:paraId="6BDF2646" w14:textId="6D434F29" w:rsidR="002B1F33" w:rsidRPr="002B1F33" w:rsidRDefault="002B1F33" w:rsidP="002B1F33">
            <w:pPr>
              <w:jc w:val="center"/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ACC4616" w14:textId="30427BC9" w:rsidR="002B1F33" w:rsidRPr="002B1F33" w:rsidRDefault="002B1F33" w:rsidP="002B1F33">
            <w:pPr>
              <w:rPr>
                <w:rFonts w:ascii="Calibri" w:hAnsi="Calibri" w:cs="Arial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tr w:rsidR="003E4923" w:rsidRPr="002B1F33" w14:paraId="2B400D32" w14:textId="77777777" w:rsidTr="00541260">
        <w:tc>
          <w:tcPr>
            <w:tcW w:w="710" w:type="dxa"/>
          </w:tcPr>
          <w:p w14:paraId="5244BF6E" w14:textId="1C43A976" w:rsidR="003E4923" w:rsidRPr="002B1F33" w:rsidRDefault="002B1F33" w:rsidP="003E4923">
            <w:pPr>
              <w:jc w:val="center"/>
              <w:rPr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tSuitableForMRI"/>
                  <w:checkBox>
                    <w:sizeAuto/>
                    <w:default w:val="0"/>
                  </w:checkBox>
                </w:ffData>
              </w:fldChar>
            </w:r>
            <w:r w:rsidRPr="002B1F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1F33">
              <w:rPr>
                <w:rFonts w:cstheme="minorHAnsi"/>
                <w:sz w:val="20"/>
                <w:szCs w:val="20"/>
              </w:rPr>
            </w:r>
            <w:r w:rsidRPr="002B1F33">
              <w:rPr>
                <w:rFonts w:cstheme="minorHAnsi"/>
                <w:sz w:val="20"/>
                <w:szCs w:val="20"/>
              </w:rPr>
              <w:fldChar w:fldCharType="separate"/>
            </w:r>
            <w:r w:rsidRPr="002B1F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270C4F1" w14:textId="2798321B" w:rsidR="003E4923" w:rsidRPr="002B1F33" w:rsidRDefault="003E4923" w:rsidP="003E4923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Patient not suitable for MRI imaging (patient choice or contraindication e.g. pacemaker, metal foreign body- joint/eye) </w:t>
            </w:r>
          </w:p>
        </w:tc>
      </w:tr>
      <w:bookmarkEnd w:id="3"/>
    </w:tbl>
    <w:p w14:paraId="1DF48801" w14:textId="77777777" w:rsidR="00193E65" w:rsidRDefault="00193E65" w:rsidP="00193E65">
      <w:pPr>
        <w:rPr>
          <w:rFonts w:ascii="Calibri" w:hAnsi="Calibri" w:cs="Arial"/>
          <w:sz w:val="20"/>
          <w:szCs w:val="20"/>
        </w:rPr>
      </w:pPr>
    </w:p>
    <w:p w14:paraId="3E999DBE" w14:textId="77777777" w:rsidR="00C57A84" w:rsidRPr="00532DA2" w:rsidRDefault="00C57A84" w:rsidP="00C57A84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C57A84" w:rsidRPr="00532DA2" w14:paraId="4ADFA19E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264547C9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C57A84" w14:paraId="14B5404D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47FBB3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648FB893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78A8C23B" w14:textId="77777777" w:rsidR="00C57A84" w:rsidRPr="00607154" w:rsidRDefault="00C57A8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7D30500F" w14:textId="77777777" w:rsidR="00C57A84" w:rsidRPr="00607154" w:rsidRDefault="00C57A8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417C4E9A" w14:textId="77777777" w:rsidR="00C57A84" w:rsidRPr="00532DA2" w:rsidRDefault="00C57A84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E04D39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2FFF7766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769448E9" w14:textId="77777777" w:rsidR="00C57A84" w:rsidRPr="00607154" w:rsidRDefault="00C57A8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31BE1013" w14:textId="77777777" w:rsidR="00C57A84" w:rsidRPr="00607154" w:rsidRDefault="00C57A8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637B8549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7A84" w:rsidRPr="00607154" w14:paraId="657F8060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A57" w14:textId="77777777" w:rsidR="00C57A84" w:rsidRPr="00607154" w:rsidRDefault="00C57A84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6077E034" w14:textId="77777777" w:rsidR="00C57A84" w:rsidRPr="00607154" w:rsidRDefault="00C57A84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71E1185C" w14:textId="77777777" w:rsidR="00C57A84" w:rsidRPr="00607154" w:rsidRDefault="00C57A84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7069B8" w14:textId="77777777" w:rsidR="00C57A84" w:rsidRPr="00607154" w:rsidRDefault="00C57A84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6A94B20D" w14:textId="77777777" w:rsidR="00C57A84" w:rsidRPr="00607154" w:rsidRDefault="00C57A84" w:rsidP="00C423A5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1B3B478B" w14:textId="77777777" w:rsidR="00C57A84" w:rsidRPr="002B1F33" w:rsidRDefault="00C57A84" w:rsidP="00193E65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193E65" w:rsidRPr="002B1F33" w14:paraId="5DB6A3CB" w14:textId="77777777" w:rsidTr="00541260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124A3B" w14:textId="77777777" w:rsidR="00193E65" w:rsidRPr="002B1F33" w:rsidRDefault="00193E65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5" w:name="_Hlk186994144"/>
            <w:r w:rsidRPr="002B1F33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193E65" w:rsidRPr="002B1F33" w14:paraId="27470DC3" w14:textId="77777777" w:rsidTr="00541260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42B6898C" w14:textId="77777777" w:rsidR="00193E65" w:rsidRPr="002B1F33" w:rsidRDefault="00193E65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6FC7A1CA" w14:textId="77777777" w:rsidR="00193E65" w:rsidRPr="002B1F33" w:rsidRDefault="00193E65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B1F33">
              <w:rPr>
                <w:rFonts w:cstheme="minorHAnsi"/>
                <w:sz w:val="20"/>
                <w:szCs w:val="20"/>
              </w:rPr>
              <w:t>${</w:t>
            </w:r>
            <w:r w:rsidRPr="002B1F33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5896ABBB" w14:textId="77777777" w:rsidR="00193E65" w:rsidRPr="002B1F33" w:rsidRDefault="00193E65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93E65" w:rsidRPr="00B01120" w14:paraId="18F1AE7E" w14:textId="77777777" w:rsidTr="00541260">
        <w:trPr>
          <w:trHeight w:val="1226"/>
        </w:trPr>
        <w:tc>
          <w:tcPr>
            <w:tcW w:w="11057" w:type="dxa"/>
          </w:tcPr>
          <w:p w14:paraId="6BE7A9BC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2B1F33">
              <w:rPr>
                <w:rFonts w:cstheme="minorHAnsi"/>
                <w:sz w:val="20"/>
                <w:szCs w:val="20"/>
              </w:rPr>
              <w:t xml:space="preserve"> </w:t>
            </w:r>
            <w:r w:rsidRPr="002B1F33">
              <w:rPr>
                <w:rFonts w:cstheme="minorHAnsi"/>
                <w:b/>
                <w:sz w:val="20"/>
                <w:szCs w:val="20"/>
              </w:rPr>
              <w:t>medication</w:t>
            </w:r>
            <w:r w:rsidRPr="002B1F33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31677E78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6A6B8E18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${antiPlatelets}</w:t>
            </w:r>
          </w:p>
          <w:p w14:paraId="3B371A04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${inr}</w:t>
            </w:r>
          </w:p>
          <w:p w14:paraId="4BEDE97D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</w:p>
          <w:p w14:paraId="012338AE" w14:textId="77777777" w:rsidR="00193E65" w:rsidRPr="002B1F33" w:rsidRDefault="00193E65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3F421DA3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B1F33">
              <w:rPr>
                <w:rFonts w:cstheme="minorHAnsi"/>
                <w:sz w:val="20"/>
                <w:szCs w:val="20"/>
              </w:rPr>
              <w:lastRenderedPageBreak/>
              <w:t>${</w:t>
            </w:r>
            <w:r w:rsidRPr="002B1F33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6677D96B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EDCD60F" w14:textId="77777777" w:rsidR="00193E65" w:rsidRPr="002B1F33" w:rsidRDefault="00193E65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2B1F33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90CBE6A" w14:textId="77777777" w:rsidR="00193E65" w:rsidRPr="002B1F33" w:rsidRDefault="00193E65" w:rsidP="00541260">
            <w:pPr>
              <w:rPr>
                <w:rFonts w:cstheme="minorHAnsi"/>
                <w:sz w:val="20"/>
                <w:szCs w:val="20"/>
              </w:rPr>
            </w:pPr>
            <w:r w:rsidRPr="002B1F33">
              <w:rPr>
                <w:rFonts w:cstheme="minorHAnsi"/>
                <w:sz w:val="20"/>
                <w:szCs w:val="20"/>
              </w:rPr>
              <w:t>${</w:t>
            </w:r>
            <w:r w:rsidRPr="002B1F33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2"/>
      <w:bookmarkEnd w:id="4"/>
      <w:bookmarkEnd w:id="5"/>
    </w:tbl>
    <w:p w14:paraId="369561F5" w14:textId="77777777" w:rsidR="00193E65" w:rsidRDefault="00193E65" w:rsidP="00587FC7">
      <w:pPr>
        <w:rPr>
          <w:rFonts w:cstheme="minorHAnsi"/>
          <w:b/>
          <w:color w:val="FF0000"/>
          <w:sz w:val="20"/>
          <w:szCs w:val="20"/>
        </w:rPr>
      </w:pPr>
    </w:p>
    <w:sectPr w:rsidR="00193E65" w:rsidSect="003D6400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F9E6" w14:textId="77777777" w:rsidR="00717C27" w:rsidRDefault="00717C27" w:rsidP="00E53148">
      <w:r>
        <w:separator/>
      </w:r>
    </w:p>
  </w:endnote>
  <w:endnote w:type="continuationSeparator" w:id="0">
    <w:p w14:paraId="241908D5" w14:textId="77777777" w:rsidR="00717C27" w:rsidRDefault="00717C27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3D94" w14:textId="77777777" w:rsidR="006F3699" w:rsidRPr="00A56E15" w:rsidRDefault="006F3699" w:rsidP="006F369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05833C86" w14:textId="77777777" w:rsidR="006F3699" w:rsidRPr="000D4151" w:rsidRDefault="006F3699" w:rsidP="006F3699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5695EC99" w:rsidR="00E53148" w:rsidRPr="006F3699" w:rsidRDefault="006F3699" w:rsidP="006F3699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C57A84">
      <w:rPr>
        <w:sz w:val="20"/>
        <w:szCs w:val="20"/>
      </w:rPr>
      <w:t>6</w:t>
    </w:r>
    <w:r w:rsidRPr="000D4151">
      <w:rPr>
        <w:sz w:val="20"/>
        <w:szCs w:val="20"/>
      </w:rPr>
      <w:t xml:space="preserve">.0 </w:t>
    </w:r>
    <w:r w:rsidR="00C57A84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583FB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E2FF" w14:textId="77777777" w:rsidR="00717C27" w:rsidRDefault="00717C27" w:rsidP="00E53148">
      <w:r>
        <w:separator/>
      </w:r>
    </w:p>
  </w:footnote>
  <w:footnote w:type="continuationSeparator" w:id="0">
    <w:p w14:paraId="15481FE0" w14:textId="77777777" w:rsidR="00717C27" w:rsidRDefault="00717C27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35B8FA45" w:rsidR="003E775E" w:rsidRDefault="00583FB2" w:rsidP="00583FB2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1CF8216" wp14:editId="00BE5558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20DCD229" wp14:editId="5277236B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6AE"/>
    <w:multiLevelType w:val="hybridMultilevel"/>
    <w:tmpl w:val="C4523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2F78"/>
    <w:multiLevelType w:val="hybridMultilevel"/>
    <w:tmpl w:val="9118E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C11AD"/>
    <w:multiLevelType w:val="hybridMultilevel"/>
    <w:tmpl w:val="0886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0711"/>
    <w:multiLevelType w:val="hybridMultilevel"/>
    <w:tmpl w:val="A9EA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4D5AFA"/>
    <w:multiLevelType w:val="hybridMultilevel"/>
    <w:tmpl w:val="6CDE166C"/>
    <w:lvl w:ilvl="0" w:tplc="C3B81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449C"/>
    <w:multiLevelType w:val="hybridMultilevel"/>
    <w:tmpl w:val="8ADA4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07C83"/>
    <w:multiLevelType w:val="hybridMultilevel"/>
    <w:tmpl w:val="F5D4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8"/>
  </w:num>
  <w:num w:numId="2" w16cid:durableId="1638604967">
    <w:abstractNumId w:val="4"/>
  </w:num>
  <w:num w:numId="3" w16cid:durableId="806817341">
    <w:abstractNumId w:val="7"/>
  </w:num>
  <w:num w:numId="4" w16cid:durableId="1741831384">
    <w:abstractNumId w:val="9"/>
  </w:num>
  <w:num w:numId="5" w16cid:durableId="1562715430">
    <w:abstractNumId w:val="5"/>
  </w:num>
  <w:num w:numId="6" w16cid:durableId="2029021164">
    <w:abstractNumId w:val="1"/>
  </w:num>
  <w:num w:numId="7" w16cid:durableId="956837369">
    <w:abstractNumId w:val="6"/>
  </w:num>
  <w:num w:numId="8" w16cid:durableId="1105535429">
    <w:abstractNumId w:val="3"/>
  </w:num>
  <w:num w:numId="9" w16cid:durableId="868108971">
    <w:abstractNumId w:val="2"/>
  </w:num>
  <w:num w:numId="10" w16cid:durableId="175944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0535A"/>
    <w:rsid w:val="0005230C"/>
    <w:rsid w:val="0006414C"/>
    <w:rsid w:val="00095423"/>
    <w:rsid w:val="000D4151"/>
    <w:rsid w:val="000E3D8A"/>
    <w:rsid w:val="000E5451"/>
    <w:rsid w:val="000E5891"/>
    <w:rsid w:val="000F3B5D"/>
    <w:rsid w:val="001101D8"/>
    <w:rsid w:val="001153CF"/>
    <w:rsid w:val="001174DF"/>
    <w:rsid w:val="00127249"/>
    <w:rsid w:val="00155CC8"/>
    <w:rsid w:val="001660E3"/>
    <w:rsid w:val="00193E65"/>
    <w:rsid w:val="001B41C6"/>
    <w:rsid w:val="001F4885"/>
    <w:rsid w:val="00223A1C"/>
    <w:rsid w:val="00223B14"/>
    <w:rsid w:val="0028525D"/>
    <w:rsid w:val="002B1F33"/>
    <w:rsid w:val="002B7F19"/>
    <w:rsid w:val="002C3C57"/>
    <w:rsid w:val="002C77E4"/>
    <w:rsid w:val="002D4E15"/>
    <w:rsid w:val="002E7E10"/>
    <w:rsid w:val="00305DB3"/>
    <w:rsid w:val="00366804"/>
    <w:rsid w:val="003A071E"/>
    <w:rsid w:val="003A4CFA"/>
    <w:rsid w:val="003D3725"/>
    <w:rsid w:val="003E4923"/>
    <w:rsid w:val="003E775E"/>
    <w:rsid w:val="00406188"/>
    <w:rsid w:val="00445162"/>
    <w:rsid w:val="00450229"/>
    <w:rsid w:val="00457F36"/>
    <w:rsid w:val="004A4562"/>
    <w:rsid w:val="004A5AC6"/>
    <w:rsid w:val="004B5592"/>
    <w:rsid w:val="005751C2"/>
    <w:rsid w:val="00581E54"/>
    <w:rsid w:val="00583FB2"/>
    <w:rsid w:val="005A34EC"/>
    <w:rsid w:val="005D06FF"/>
    <w:rsid w:val="005D074F"/>
    <w:rsid w:val="005D518E"/>
    <w:rsid w:val="005E4B5A"/>
    <w:rsid w:val="005F1B17"/>
    <w:rsid w:val="006260C4"/>
    <w:rsid w:val="00631A11"/>
    <w:rsid w:val="00651459"/>
    <w:rsid w:val="006C0738"/>
    <w:rsid w:val="006F3699"/>
    <w:rsid w:val="00717C27"/>
    <w:rsid w:val="007340B4"/>
    <w:rsid w:val="0075530D"/>
    <w:rsid w:val="00773B36"/>
    <w:rsid w:val="007974D4"/>
    <w:rsid w:val="007A69AA"/>
    <w:rsid w:val="007E1473"/>
    <w:rsid w:val="00820F30"/>
    <w:rsid w:val="00827873"/>
    <w:rsid w:val="00845790"/>
    <w:rsid w:val="008867AE"/>
    <w:rsid w:val="00890624"/>
    <w:rsid w:val="008E01FC"/>
    <w:rsid w:val="008F72C1"/>
    <w:rsid w:val="0090624D"/>
    <w:rsid w:val="00911A2A"/>
    <w:rsid w:val="0093750C"/>
    <w:rsid w:val="0098404C"/>
    <w:rsid w:val="00996BF2"/>
    <w:rsid w:val="009A2484"/>
    <w:rsid w:val="009A6230"/>
    <w:rsid w:val="009B73A0"/>
    <w:rsid w:val="009C02F9"/>
    <w:rsid w:val="009D29EF"/>
    <w:rsid w:val="00A1173F"/>
    <w:rsid w:val="00A15666"/>
    <w:rsid w:val="00A301ED"/>
    <w:rsid w:val="00A5210E"/>
    <w:rsid w:val="00A56DFB"/>
    <w:rsid w:val="00A5737A"/>
    <w:rsid w:val="00AA7E71"/>
    <w:rsid w:val="00AB11B2"/>
    <w:rsid w:val="00AD332C"/>
    <w:rsid w:val="00B07C13"/>
    <w:rsid w:val="00B11B98"/>
    <w:rsid w:val="00B12FD1"/>
    <w:rsid w:val="00B221BA"/>
    <w:rsid w:val="00B612AD"/>
    <w:rsid w:val="00BA49D0"/>
    <w:rsid w:val="00BF5E0D"/>
    <w:rsid w:val="00C01BF0"/>
    <w:rsid w:val="00C2473A"/>
    <w:rsid w:val="00C57A84"/>
    <w:rsid w:val="00C819AD"/>
    <w:rsid w:val="00C8317F"/>
    <w:rsid w:val="00C96171"/>
    <w:rsid w:val="00CE6E45"/>
    <w:rsid w:val="00CE799E"/>
    <w:rsid w:val="00CF6936"/>
    <w:rsid w:val="00D83746"/>
    <w:rsid w:val="00E14752"/>
    <w:rsid w:val="00E26433"/>
    <w:rsid w:val="00E4502B"/>
    <w:rsid w:val="00E53148"/>
    <w:rsid w:val="00E63BB7"/>
    <w:rsid w:val="00E916F2"/>
    <w:rsid w:val="00ED5F9C"/>
    <w:rsid w:val="00F238A4"/>
    <w:rsid w:val="00F2623D"/>
    <w:rsid w:val="00F76BA5"/>
    <w:rsid w:val="00FF3E26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5F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73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73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cks.nice.org.uk/topics/prostate-cancer/diagnosis/assessment/___.bXQtcHJvZC1jcC1ldXcyLTE6dW5pdmVyc2l0eWhvc3BpdGFsc291dGhhbXB0b246YzpvOmQxMTU0NzY1ZGJjM2MwMGYwNDBmNWNmM2FmZGY1M2FmOjY6NTYwOTo1YjVhYTllOTYwZDc0M2I4MzNjZDIzYzEzMDQ2MDM2OGNjMzJhN2U3OTJhYzA5OTEyMzQzYmM2ODUzZDdlN2E4OnA6VDp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south/wp-content/uploads/sites/6/2022/02/rockwood-frailty-scale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5</cp:revision>
  <dcterms:created xsi:type="dcterms:W3CDTF">2025-02-10T23:06:00Z</dcterms:created>
  <dcterms:modified xsi:type="dcterms:W3CDTF">2025-10-19T19:49:00Z</dcterms:modified>
</cp:coreProperties>
</file>