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975" w14:textId="77777777" w:rsidR="00C80AC3" w:rsidRPr="00096A2B" w:rsidRDefault="00C80AC3" w:rsidP="0065239E">
      <w:pPr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AAA9234" w14:textId="77777777" w:rsidR="00C80AC3" w:rsidRPr="00096A2B" w:rsidRDefault="00C80AC3" w:rsidP="00CB3412">
      <w:pPr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CB7A2BE" w14:textId="55F5C848" w:rsidR="00740BF6" w:rsidRPr="00096A2B" w:rsidRDefault="00FE205D" w:rsidP="00A3734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1848A9"/>
          <w:sz w:val="40"/>
          <w:szCs w:val="40"/>
          <w:lang w:val="en-US"/>
        </w:rPr>
        <w:t>Personalised Care Champion</w:t>
      </w:r>
      <w:r w:rsidR="00B16AD8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</w:t>
      </w:r>
    </w:p>
    <w:p w14:paraId="741616E0" w14:textId="77777777" w:rsidR="00534286" w:rsidRDefault="00534286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</w:p>
    <w:p w14:paraId="6BEB224C" w14:textId="44AE76F3" w:rsidR="00740BF6" w:rsidRPr="00096A2B" w:rsidRDefault="00C84FA9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  <w:r w:rsidRPr="00096A2B">
        <w:rPr>
          <w:rFonts w:ascii="Arial" w:hAnsi="Arial" w:cs="Arial"/>
          <w:b/>
          <w:color w:val="8E1A43"/>
          <w:sz w:val="32"/>
          <w:szCs w:val="32"/>
          <w:lang w:val="en-US"/>
        </w:rPr>
        <w:t>Expression of Interest</w:t>
      </w:r>
    </w:p>
    <w:p w14:paraId="368F9E31" w14:textId="77777777" w:rsidR="00C80AC3" w:rsidRPr="00096A2B" w:rsidRDefault="00C80AC3" w:rsidP="00A37349">
      <w:pPr>
        <w:jc w:val="center"/>
        <w:rPr>
          <w:rFonts w:ascii="Arial" w:hAnsi="Arial" w:cs="Arial"/>
          <w:b/>
          <w:color w:val="8E1A43"/>
          <w:sz w:val="28"/>
          <w:szCs w:val="28"/>
          <w:lang w:val="en-US"/>
        </w:rPr>
      </w:pPr>
    </w:p>
    <w:p w14:paraId="3EB49CE3" w14:textId="77777777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</w:p>
    <w:p w14:paraId="31F37733" w14:textId="5E5FAB1C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  <w:r w:rsidRPr="00096A2B">
        <w:rPr>
          <w:rFonts w:ascii="Arial" w:hAnsi="Arial" w:cs="Arial"/>
          <w:color w:val="8E1A43"/>
          <w:lang w:val="en-US"/>
        </w:rPr>
        <w:t xml:space="preserve">Please email </w:t>
      </w:r>
      <w:r w:rsidR="00C84FA9" w:rsidRPr="00096A2B">
        <w:rPr>
          <w:rFonts w:ascii="Arial" w:hAnsi="Arial" w:cs="Arial"/>
          <w:color w:val="8E1A43"/>
          <w:lang w:val="en-US"/>
        </w:rPr>
        <w:t xml:space="preserve">this application to </w:t>
      </w:r>
      <w:r w:rsidR="00FE205D">
        <w:rPr>
          <w:rFonts w:ascii="Arial" w:hAnsi="Arial" w:cs="Arial"/>
          <w:color w:val="8E1A43"/>
          <w:lang w:val="en-US"/>
        </w:rPr>
        <w:t>Stephanie Heath,</w:t>
      </w:r>
      <w:r w:rsidR="00AB2B85">
        <w:rPr>
          <w:rFonts w:ascii="Arial" w:hAnsi="Arial" w:cs="Arial"/>
          <w:color w:val="8E1A43"/>
          <w:lang w:val="en-US"/>
        </w:rPr>
        <w:t xml:space="preserve"> </w:t>
      </w:r>
      <w:proofErr w:type="spellStart"/>
      <w:r w:rsidR="00FE205D">
        <w:rPr>
          <w:rFonts w:ascii="Arial" w:hAnsi="Arial" w:cs="Arial"/>
          <w:color w:val="8E1A43"/>
          <w:lang w:val="en-US"/>
        </w:rPr>
        <w:t>Personalised</w:t>
      </w:r>
      <w:proofErr w:type="spellEnd"/>
      <w:r w:rsidR="00FE205D">
        <w:rPr>
          <w:rFonts w:ascii="Arial" w:hAnsi="Arial" w:cs="Arial"/>
          <w:color w:val="8E1A43"/>
          <w:lang w:val="en-US"/>
        </w:rPr>
        <w:t xml:space="preserve"> Care</w:t>
      </w:r>
      <w:r w:rsidR="00AB2B85">
        <w:rPr>
          <w:rFonts w:ascii="Arial" w:hAnsi="Arial" w:cs="Arial"/>
          <w:color w:val="8E1A43"/>
          <w:lang w:val="en-US"/>
        </w:rPr>
        <w:t xml:space="preserve"> </w:t>
      </w:r>
      <w:proofErr w:type="spellStart"/>
      <w:r w:rsidR="00AB2B85">
        <w:rPr>
          <w:rFonts w:ascii="Arial" w:hAnsi="Arial" w:cs="Arial"/>
          <w:color w:val="8E1A43"/>
          <w:lang w:val="en-US"/>
        </w:rPr>
        <w:t>Programme</w:t>
      </w:r>
      <w:proofErr w:type="spellEnd"/>
      <w:r w:rsidR="00AB2B85">
        <w:rPr>
          <w:rFonts w:ascii="Arial" w:hAnsi="Arial" w:cs="Arial"/>
          <w:color w:val="8E1A43"/>
          <w:lang w:val="en-US"/>
        </w:rPr>
        <w:t xml:space="preserve"> Manager,</w:t>
      </w:r>
      <w:r w:rsidR="00C84FA9" w:rsidRPr="00096A2B">
        <w:rPr>
          <w:rFonts w:ascii="Arial" w:hAnsi="Arial" w:cs="Arial"/>
          <w:color w:val="8E1A43"/>
          <w:lang w:val="en-US"/>
        </w:rPr>
        <w:t xml:space="preserve"> Wessex Cancer Alliance (</w:t>
      </w:r>
      <w:r w:rsidR="00FE205D">
        <w:rPr>
          <w:rFonts w:ascii="Arial" w:hAnsi="Arial" w:cs="Arial"/>
          <w:color w:val="8E1A43"/>
          <w:lang w:val="en-US"/>
        </w:rPr>
        <w:t>stephanie.heath5</w:t>
      </w:r>
      <w:r w:rsidR="00C84FA9" w:rsidRPr="00096A2B">
        <w:rPr>
          <w:rFonts w:ascii="Arial" w:hAnsi="Arial" w:cs="Arial"/>
          <w:color w:val="8E1A43"/>
          <w:lang w:val="en-US"/>
        </w:rPr>
        <w:t>@nhs.net)</w:t>
      </w:r>
      <w:r w:rsidRPr="00096A2B">
        <w:rPr>
          <w:rFonts w:ascii="Arial" w:hAnsi="Arial" w:cs="Arial"/>
          <w:color w:val="8E1A43"/>
          <w:lang w:val="en-US"/>
        </w:rPr>
        <w:t xml:space="preserve"> </w:t>
      </w:r>
      <w:r w:rsidR="00C84FA9" w:rsidRPr="00096A2B">
        <w:rPr>
          <w:rFonts w:ascii="Arial" w:hAnsi="Arial" w:cs="Arial"/>
          <w:color w:val="8E1A43"/>
          <w:lang w:val="en-US"/>
        </w:rPr>
        <w:t xml:space="preserve">by 5pm on </w:t>
      </w:r>
      <w:r w:rsidR="00FE205D">
        <w:rPr>
          <w:rFonts w:ascii="Arial" w:hAnsi="Arial" w:cs="Arial"/>
          <w:color w:val="8E1A43"/>
          <w:lang w:val="en-US"/>
        </w:rPr>
        <w:t>Wedne</w:t>
      </w:r>
      <w:r w:rsidR="00007E83">
        <w:rPr>
          <w:rFonts w:ascii="Arial" w:hAnsi="Arial" w:cs="Arial"/>
          <w:color w:val="8E1A43"/>
          <w:lang w:val="en-US"/>
        </w:rPr>
        <w:t xml:space="preserve">sday </w:t>
      </w:r>
      <w:r w:rsidR="00FE205D">
        <w:rPr>
          <w:rFonts w:ascii="Arial" w:hAnsi="Arial" w:cs="Arial"/>
          <w:color w:val="8E1A43"/>
          <w:lang w:val="en-US"/>
        </w:rPr>
        <w:t>30</w:t>
      </w:r>
      <w:r w:rsidR="00FE205D" w:rsidRPr="00FE205D">
        <w:rPr>
          <w:rFonts w:ascii="Arial" w:hAnsi="Arial" w:cs="Arial"/>
          <w:color w:val="8E1A43"/>
          <w:vertAlign w:val="superscript"/>
          <w:lang w:val="en-US"/>
        </w:rPr>
        <w:t>th</w:t>
      </w:r>
      <w:r w:rsidR="00FE205D">
        <w:rPr>
          <w:rFonts w:ascii="Arial" w:hAnsi="Arial" w:cs="Arial"/>
          <w:color w:val="8E1A43"/>
          <w:lang w:val="en-US"/>
        </w:rPr>
        <w:t xml:space="preserve"> November</w:t>
      </w:r>
      <w:r w:rsidR="00534286">
        <w:rPr>
          <w:rFonts w:ascii="Arial" w:hAnsi="Arial" w:cs="Arial"/>
          <w:color w:val="8E1A43"/>
          <w:lang w:val="en-US"/>
        </w:rPr>
        <w:t xml:space="preserve"> </w:t>
      </w:r>
      <w:r w:rsidR="00C84FA9" w:rsidRPr="00096A2B">
        <w:rPr>
          <w:rFonts w:ascii="Arial" w:hAnsi="Arial" w:cs="Arial"/>
          <w:color w:val="8E1A43"/>
          <w:lang w:val="en-US"/>
        </w:rPr>
        <w:t>202</w:t>
      </w:r>
      <w:r w:rsidR="00534286">
        <w:rPr>
          <w:rFonts w:ascii="Arial" w:hAnsi="Arial" w:cs="Arial"/>
          <w:color w:val="8E1A43"/>
          <w:lang w:val="en-US"/>
        </w:rPr>
        <w:t>2</w:t>
      </w:r>
      <w:r w:rsidRPr="00096A2B">
        <w:rPr>
          <w:rFonts w:ascii="Arial" w:hAnsi="Arial" w:cs="Arial"/>
          <w:color w:val="8E1A43"/>
          <w:lang w:val="en-US"/>
        </w:rPr>
        <w:t xml:space="preserve">.  </w:t>
      </w:r>
      <w:r w:rsidR="00007E83">
        <w:rPr>
          <w:rFonts w:ascii="Arial" w:hAnsi="Arial" w:cs="Arial"/>
          <w:color w:val="8E1A43"/>
          <w:lang w:val="en-US"/>
        </w:rPr>
        <w:t xml:space="preserve">Interviews to be held </w:t>
      </w:r>
      <w:r w:rsidR="00A552BC">
        <w:rPr>
          <w:rFonts w:ascii="Arial" w:hAnsi="Arial" w:cs="Arial"/>
          <w:color w:val="8E1A43"/>
          <w:lang w:val="en-US"/>
        </w:rPr>
        <w:t>week commencing</w:t>
      </w:r>
      <w:r w:rsidR="00007E83">
        <w:rPr>
          <w:rFonts w:ascii="Arial" w:hAnsi="Arial" w:cs="Arial"/>
          <w:color w:val="8E1A43"/>
          <w:lang w:val="en-US"/>
        </w:rPr>
        <w:t xml:space="preserve"> </w:t>
      </w:r>
      <w:r w:rsidR="00FE205D">
        <w:rPr>
          <w:rFonts w:ascii="Arial" w:hAnsi="Arial" w:cs="Arial"/>
          <w:color w:val="8E1A43"/>
          <w:lang w:val="en-US"/>
        </w:rPr>
        <w:t>1</w:t>
      </w:r>
      <w:r w:rsidR="00A552BC">
        <w:rPr>
          <w:rFonts w:ascii="Arial" w:hAnsi="Arial" w:cs="Arial"/>
          <w:color w:val="8E1A43"/>
          <w:lang w:val="en-US"/>
        </w:rPr>
        <w:t>2</w:t>
      </w:r>
      <w:r w:rsidR="00FE205D" w:rsidRPr="00FE205D">
        <w:rPr>
          <w:rFonts w:ascii="Arial" w:hAnsi="Arial" w:cs="Arial"/>
          <w:color w:val="8E1A43"/>
          <w:vertAlign w:val="superscript"/>
          <w:lang w:val="en-US"/>
        </w:rPr>
        <w:t>th</w:t>
      </w:r>
      <w:r w:rsidR="00FE205D">
        <w:rPr>
          <w:rFonts w:ascii="Arial" w:hAnsi="Arial" w:cs="Arial"/>
          <w:color w:val="8E1A43"/>
          <w:lang w:val="en-US"/>
        </w:rPr>
        <w:t xml:space="preserve"> December</w:t>
      </w:r>
      <w:r w:rsidR="00007E83">
        <w:rPr>
          <w:rFonts w:ascii="Arial" w:hAnsi="Arial" w:cs="Arial"/>
          <w:color w:val="8E1A43"/>
          <w:lang w:val="en-US"/>
        </w:rPr>
        <w:t xml:space="preserve">. </w:t>
      </w:r>
      <w:r w:rsidRPr="00096A2B">
        <w:rPr>
          <w:rFonts w:ascii="Arial" w:hAnsi="Arial" w:cs="Arial"/>
          <w:color w:val="8E1A43"/>
          <w:lang w:val="en-US"/>
        </w:rPr>
        <w:t xml:space="preserve">Please ensure individuals named in this form are aware that the </w:t>
      </w:r>
      <w:r w:rsidR="00CB3412">
        <w:rPr>
          <w:rFonts w:ascii="Arial" w:hAnsi="Arial" w:cs="Arial"/>
          <w:color w:val="8E1A43"/>
          <w:lang w:val="en-US"/>
        </w:rPr>
        <w:t>WCA team</w:t>
      </w:r>
      <w:r w:rsidRPr="00096A2B">
        <w:rPr>
          <w:rFonts w:ascii="Arial" w:hAnsi="Arial" w:cs="Arial"/>
          <w:color w:val="8E1A43"/>
          <w:lang w:val="en-US"/>
        </w:rPr>
        <w:t xml:space="preserve"> may contact them to discuss this application.</w:t>
      </w:r>
    </w:p>
    <w:p w14:paraId="39363FFF" w14:textId="77777777" w:rsidR="00740BF6" w:rsidRPr="00096A2B" w:rsidRDefault="00740BF6">
      <w:pPr>
        <w:rPr>
          <w:rFonts w:ascii="Arial" w:hAnsi="Arial" w:cs="Arial"/>
          <w:lang w:val="en-US"/>
        </w:rPr>
      </w:pPr>
    </w:p>
    <w:p w14:paraId="7141FB6A" w14:textId="77777777" w:rsidR="00740BF6" w:rsidRPr="00096A2B" w:rsidRDefault="00740BF6">
      <w:pPr>
        <w:rPr>
          <w:rFonts w:ascii="Arial" w:hAnsi="Arial" w:cs="Arial"/>
          <w:lang w:val="en-US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4150"/>
        <w:gridCol w:w="5773"/>
      </w:tblGrid>
      <w:tr w:rsidR="00740BF6" w:rsidRPr="00096A2B" w14:paraId="268BA213" w14:textId="77777777" w:rsidTr="00A37349">
        <w:trPr>
          <w:trHeight w:val="360"/>
        </w:trPr>
        <w:tc>
          <w:tcPr>
            <w:tcW w:w="9923" w:type="dxa"/>
            <w:gridSpan w:val="2"/>
            <w:shd w:val="clear" w:color="auto" w:fill="7A1633"/>
          </w:tcPr>
          <w:p w14:paraId="0B57134A" w14:textId="77777777" w:rsidR="00740BF6" w:rsidRPr="00096A2B" w:rsidRDefault="00740BF6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KEY CONTACTS:</w:t>
            </w:r>
          </w:p>
        </w:tc>
      </w:tr>
      <w:tr w:rsidR="00740BF6" w:rsidRPr="00096A2B" w14:paraId="7E107F87" w14:textId="77777777" w:rsidTr="00A37349">
        <w:trPr>
          <w:trHeight w:val="724"/>
        </w:trPr>
        <w:tc>
          <w:tcPr>
            <w:tcW w:w="4150" w:type="dxa"/>
          </w:tcPr>
          <w:p w14:paraId="5E856B0E" w14:textId="3F68CDE1" w:rsidR="00740BF6" w:rsidRPr="00123F77" w:rsidRDefault="00740BF6" w:rsidP="00123F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123F7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Application key contact:</w:t>
            </w:r>
          </w:p>
          <w:p w14:paraId="55D5827A" w14:textId="5975F644" w:rsidR="00123F77" w:rsidRPr="00123F77" w:rsidRDefault="00123F77" w:rsidP="00123F77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proposed</w:t>
            </w:r>
            <w:proofErr w:type="gramEnd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Personalised Care Champion)</w:t>
            </w:r>
          </w:p>
        </w:tc>
        <w:tc>
          <w:tcPr>
            <w:tcW w:w="5773" w:type="dxa"/>
          </w:tcPr>
          <w:p w14:paraId="7AFB5869" w14:textId="06110879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Name/Role/</w:t>
            </w:r>
            <w:r w:rsidR="00123F77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Banding/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5C6BB61E" w14:textId="77777777" w:rsidR="007001C3" w:rsidRDefault="007001C3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FD27B7" w14:textId="77777777" w:rsidR="00534286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E03817" w14:textId="77777777" w:rsidR="00534286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57C50A" w14:textId="77777777" w:rsidR="00534286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7BA909" w14:textId="6FD4C35D" w:rsidR="00534286" w:rsidRPr="00096A2B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BF6" w:rsidRPr="00096A2B" w14:paraId="28401F0F" w14:textId="77777777" w:rsidTr="00A37349">
        <w:trPr>
          <w:trHeight w:val="340"/>
        </w:trPr>
        <w:tc>
          <w:tcPr>
            <w:tcW w:w="4150" w:type="dxa"/>
          </w:tcPr>
          <w:p w14:paraId="59F96643" w14:textId="200A4EE4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2.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Manager</w:t>
            </w:r>
          </w:p>
          <w:p w14:paraId="4FD4FADF" w14:textId="77777777" w:rsidR="002C268F" w:rsidRPr="00096A2B" w:rsidRDefault="002C268F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38A91162" w14:textId="77777777" w:rsidR="002C268F" w:rsidRPr="00096A2B" w:rsidRDefault="002C268F" w:rsidP="00C84FA9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490CA44F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/Organisation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72670B28" w14:textId="77777777" w:rsidR="002C268F" w:rsidRDefault="002C268F" w:rsidP="00740B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81E5D47" w14:textId="77777777" w:rsidR="00534286" w:rsidRDefault="00534286" w:rsidP="00740B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083E06" w14:textId="0A180FAF" w:rsidR="00534286" w:rsidRPr="007001C3" w:rsidRDefault="00534286" w:rsidP="00740BF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740BF6" w:rsidRPr="00096A2B" w14:paraId="5FA40B04" w14:textId="77777777" w:rsidTr="009562C7">
        <w:trPr>
          <w:trHeight w:val="1077"/>
        </w:trPr>
        <w:tc>
          <w:tcPr>
            <w:tcW w:w="4150" w:type="dxa"/>
          </w:tcPr>
          <w:p w14:paraId="3EF442BD" w14:textId="02C80F95" w:rsidR="00740BF6" w:rsidRPr="00096A2B" w:rsidRDefault="00C80AC3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3. Proposed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P</w:t>
            </w: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articipating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L</w:t>
            </w:r>
            <w:r w:rsidR="00866625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ead</w:t>
            </w: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T</w:t>
            </w:r>
            <w:r w:rsidR="00740BF6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rust</w:t>
            </w:r>
          </w:p>
          <w:p w14:paraId="3BB120A8" w14:textId="77777777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20F68C49" w14:textId="71245A11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2D709E6B" w14:textId="1FED492F" w:rsidR="00740BF6" w:rsidRPr="00096A2B" w:rsidRDefault="007001C3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Trust name </w:t>
            </w:r>
          </w:p>
          <w:p w14:paraId="547A36CD" w14:textId="77777777" w:rsidR="00740BF6" w:rsidRPr="00096A2B" w:rsidRDefault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39F3D83" w14:textId="1AA040B4" w:rsidR="00866625" w:rsidRPr="00096A2B" w:rsidRDefault="00740BF6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Key Contact: Name/Role/Organisation/Phone/Email</w:t>
            </w:r>
          </w:p>
          <w:p w14:paraId="7F078C73" w14:textId="77777777" w:rsidR="00740BF6" w:rsidRPr="00096A2B" w:rsidRDefault="00740BF6" w:rsidP="002C268F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866625" w:rsidRPr="00096A2B" w14:paraId="5914E09A" w14:textId="77777777" w:rsidTr="00A37349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33478061" w14:textId="77777777" w:rsidR="00866625" w:rsidRPr="00096A2B" w:rsidRDefault="00866625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SCOPE OF PROJECT:</w:t>
            </w:r>
          </w:p>
        </w:tc>
      </w:tr>
      <w:tr w:rsidR="00866625" w:rsidRPr="00096A2B" w14:paraId="79ABB9C0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10F96C35" w14:textId="77777777" w:rsidR="008626FF" w:rsidRPr="008626FF" w:rsidRDefault="008626FF" w:rsidP="008626F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Times New Roman"/>
                <w:lang w:val="en-US"/>
              </w:rPr>
            </w:pPr>
            <w:r w:rsidRPr="008626FF">
              <w:rPr>
                <w:rFonts w:ascii="Arial" w:eastAsia="Times New Roman" w:hAnsi="Arial" w:cs="Times New Roman"/>
                <w:lang w:val="en-US"/>
              </w:rPr>
              <w:t>This project aims to:</w:t>
            </w:r>
          </w:p>
          <w:p w14:paraId="4BB8F52F" w14:textId="5D2B7F60" w:rsidR="00866625" w:rsidRDefault="00534286" w:rsidP="00776E27">
            <w:pPr>
              <w:overflowPunct w:val="0"/>
              <w:autoSpaceDE w:val="0"/>
              <w:autoSpaceDN w:val="0"/>
              <w:adjustRightInd w:val="0"/>
              <w:spacing w:before="60" w:after="60"/>
              <w:ind w:left="1080"/>
              <w:contextualSpacing/>
              <w:textAlignment w:val="baseline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Support </w:t>
            </w:r>
            <w:r w:rsidR="00FE205D">
              <w:rPr>
                <w:rFonts w:ascii="Arial" w:eastAsia="Times New Roman" w:hAnsi="Arial" w:cs="Times New Roman"/>
                <w:lang w:val="en-US"/>
              </w:rPr>
              <w:t xml:space="preserve">the delivery of </w:t>
            </w:r>
            <w:proofErr w:type="gramStart"/>
            <w:r w:rsidR="00FE205D">
              <w:rPr>
                <w:rFonts w:ascii="Arial" w:eastAsia="Times New Roman" w:hAnsi="Arial" w:cs="Times New Roman"/>
                <w:lang w:val="en-US"/>
              </w:rPr>
              <w:t>high quality</w:t>
            </w:r>
            <w:proofErr w:type="gramEnd"/>
            <w:r w:rsidR="00FE205D"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proofErr w:type="spellStart"/>
            <w:r w:rsidR="00FE205D">
              <w:rPr>
                <w:rFonts w:ascii="Arial" w:eastAsia="Times New Roman" w:hAnsi="Arial" w:cs="Times New Roman"/>
                <w:lang w:val="en-US"/>
              </w:rPr>
              <w:t>personalised</w:t>
            </w:r>
            <w:proofErr w:type="spellEnd"/>
            <w:r w:rsidR="00FE205D">
              <w:rPr>
                <w:rFonts w:ascii="Arial" w:eastAsia="Times New Roman" w:hAnsi="Arial" w:cs="Times New Roman"/>
                <w:lang w:val="en-US"/>
              </w:rPr>
              <w:t xml:space="preserve"> care interventions within cancer </w:t>
            </w:r>
            <w:r w:rsidR="008626FF" w:rsidRPr="008626FF">
              <w:rPr>
                <w:rFonts w:ascii="Arial" w:eastAsia="Times New Roman" w:hAnsi="Arial" w:cs="Times New Roman"/>
                <w:lang w:val="en-US"/>
              </w:rPr>
              <w:t>pathway</w:t>
            </w:r>
            <w:r>
              <w:rPr>
                <w:rFonts w:ascii="Arial" w:eastAsia="Times New Roman" w:hAnsi="Arial" w:cs="Times New Roman"/>
                <w:lang w:val="en-US"/>
              </w:rPr>
              <w:t>s</w:t>
            </w:r>
            <w:r w:rsidR="008626FF" w:rsidRPr="008626FF">
              <w:rPr>
                <w:rFonts w:ascii="Arial" w:eastAsia="Times New Roman" w:hAnsi="Arial" w:cs="Times New Roman"/>
                <w:lang w:val="en-US"/>
              </w:rPr>
              <w:t xml:space="preserve"> </w:t>
            </w:r>
            <w:r w:rsidR="00FE205D">
              <w:rPr>
                <w:rFonts w:ascii="Arial" w:eastAsia="Times New Roman" w:hAnsi="Arial" w:cs="Times New Roman"/>
                <w:lang w:val="en-US"/>
              </w:rPr>
              <w:t>working as a Trust-based Personalised Care Champion and contributing to a Wessex-wide network of Personalised Care Champions to allow sharing of good practice</w:t>
            </w:r>
            <w:r>
              <w:rPr>
                <w:rFonts w:ascii="Arial" w:eastAsia="Times New Roman" w:hAnsi="Arial" w:cs="Times New Roman"/>
                <w:lang w:val="en-US"/>
              </w:rPr>
              <w:t>.</w:t>
            </w:r>
          </w:p>
          <w:p w14:paraId="11A2F44D" w14:textId="77777777" w:rsidR="00776E27" w:rsidRPr="00776E27" w:rsidRDefault="00776E27" w:rsidP="009562C7">
            <w:p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</w:p>
          <w:p w14:paraId="3382FADA" w14:textId="77777777" w:rsidR="00866625" w:rsidRDefault="000C2881" w:rsidP="00866625">
            <w:pPr>
              <w:rPr>
                <w:rStyle w:val="Hyperlink"/>
                <w:rFonts w:ascii="Arial" w:hAnsi="Arial" w:cs="Arial"/>
                <w:color w:val="auto"/>
              </w:rPr>
            </w:pPr>
            <w:r w:rsidRPr="00CB3412">
              <w:rPr>
                <w:rStyle w:val="Hyperlink"/>
                <w:rFonts w:ascii="Arial" w:hAnsi="Arial" w:cs="Arial"/>
                <w:color w:val="auto"/>
              </w:rPr>
              <w:t>Objectives:</w:t>
            </w:r>
          </w:p>
          <w:p w14:paraId="6467506D" w14:textId="77777777" w:rsidR="00FE205D" w:rsidRPr="00FE205D" w:rsidRDefault="00FE205D" w:rsidP="00E3479D">
            <w:p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The priority areas for this role to focus on will be:</w:t>
            </w:r>
          </w:p>
          <w:p w14:paraId="6A856439" w14:textId="77777777" w:rsidR="00FE205D" w:rsidRPr="00FE205D" w:rsidRDefault="00FE205D" w:rsidP="00FE205D">
            <w:pPr>
              <w:rPr>
                <w:rFonts w:ascii="Arial" w:hAnsi="Arial" w:cs="Arial"/>
              </w:rPr>
            </w:pPr>
          </w:p>
          <w:p w14:paraId="6104CC58" w14:textId="77777777" w:rsidR="00FE205D" w:rsidRPr="00FE205D" w:rsidRDefault="00FE205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Agree and implement consistent messaging and information on personalised care including the systems needed to support its delivery</w:t>
            </w:r>
          </w:p>
          <w:p w14:paraId="10203B51" w14:textId="54035382" w:rsidR="00FE205D" w:rsidRPr="00FE205D" w:rsidRDefault="00FE205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Develop two</w:t>
            </w:r>
            <w:r w:rsidR="00E3479D">
              <w:rPr>
                <w:rFonts w:ascii="Arial" w:hAnsi="Arial" w:cs="Arial"/>
              </w:rPr>
              <w:t>-</w:t>
            </w:r>
            <w:r w:rsidRPr="00FE205D">
              <w:rPr>
                <w:rFonts w:ascii="Arial" w:hAnsi="Arial" w:cs="Arial"/>
              </w:rPr>
              <w:t>way dialogue between workforce and PC Team at the alliance</w:t>
            </w:r>
          </w:p>
          <w:p w14:paraId="3F9042C1" w14:textId="77777777" w:rsidR="00FE205D" w:rsidRPr="00FE205D" w:rsidRDefault="00FE205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Identify barriers and enablers to improving Personalised care</w:t>
            </w:r>
          </w:p>
          <w:p w14:paraId="1C5DC606" w14:textId="77777777" w:rsidR="00FE205D" w:rsidRPr="00FE205D" w:rsidRDefault="00FE205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Develop a learning culture through sharing case studies and experiences</w:t>
            </w:r>
          </w:p>
          <w:p w14:paraId="54829AD6" w14:textId="77777777" w:rsidR="00FE205D" w:rsidRPr="00FE205D" w:rsidRDefault="00FE205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Support shaping and co-design of strategic resources</w:t>
            </w:r>
          </w:p>
          <w:p w14:paraId="317AE899" w14:textId="51F0872A" w:rsidR="00FE205D" w:rsidRPr="00FE205D" w:rsidRDefault="00FE205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lastRenderedPageBreak/>
              <w:t xml:space="preserve">Support </w:t>
            </w:r>
            <w:r w:rsidR="00E3479D">
              <w:rPr>
                <w:rFonts w:ascii="Arial" w:hAnsi="Arial" w:cs="Arial"/>
              </w:rPr>
              <w:t>use</w:t>
            </w:r>
            <w:r w:rsidRPr="00FE205D">
              <w:rPr>
                <w:rFonts w:ascii="Arial" w:hAnsi="Arial" w:cs="Arial"/>
              </w:rPr>
              <w:t xml:space="preserve"> of standardised assessment tool</w:t>
            </w:r>
            <w:r w:rsidR="00E3479D">
              <w:rPr>
                <w:rFonts w:ascii="Arial" w:hAnsi="Arial" w:cs="Arial"/>
              </w:rPr>
              <w:t>s</w:t>
            </w:r>
            <w:r w:rsidRPr="00FE205D">
              <w:rPr>
                <w:rFonts w:ascii="Arial" w:hAnsi="Arial" w:cs="Arial"/>
              </w:rPr>
              <w:t xml:space="preserve"> </w:t>
            </w:r>
            <w:r w:rsidR="00E3479D">
              <w:rPr>
                <w:rFonts w:ascii="Arial" w:hAnsi="Arial" w:cs="Arial"/>
              </w:rPr>
              <w:t>that enable</w:t>
            </w:r>
            <w:r w:rsidRPr="00FE205D">
              <w:rPr>
                <w:rFonts w:ascii="Arial" w:hAnsi="Arial" w:cs="Arial"/>
              </w:rPr>
              <w:t xml:space="preserve"> personalisation of care based on individual need</w:t>
            </w:r>
          </w:p>
          <w:p w14:paraId="5339FBCA" w14:textId="7EFB4980" w:rsidR="00FE205D" w:rsidRDefault="00FE205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 xml:space="preserve">Develop </w:t>
            </w:r>
            <w:r w:rsidR="00E3479D">
              <w:rPr>
                <w:rFonts w:ascii="Arial" w:hAnsi="Arial" w:cs="Arial"/>
              </w:rPr>
              <w:t>understanding of workforce</w:t>
            </w:r>
            <w:r w:rsidRPr="00FE205D">
              <w:rPr>
                <w:rFonts w:ascii="Arial" w:hAnsi="Arial" w:cs="Arial"/>
              </w:rPr>
              <w:t xml:space="preserve"> through </w:t>
            </w:r>
            <w:r w:rsidR="00E3479D">
              <w:rPr>
                <w:rFonts w:ascii="Arial" w:hAnsi="Arial" w:cs="Arial"/>
              </w:rPr>
              <w:t>training needs</w:t>
            </w:r>
            <w:r w:rsidRPr="00FE205D">
              <w:rPr>
                <w:rFonts w:ascii="Arial" w:hAnsi="Arial" w:cs="Arial"/>
              </w:rPr>
              <w:t xml:space="preserve"> analysis, mapping, and planning</w:t>
            </w:r>
          </w:p>
          <w:p w14:paraId="093FBF18" w14:textId="48044F18" w:rsidR="00E3479D" w:rsidRPr="00FE205D" w:rsidRDefault="00E3479D" w:rsidP="00FE205D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development of a Personalised care dashboard and communications to support local use.</w:t>
            </w:r>
          </w:p>
          <w:p w14:paraId="1831F188" w14:textId="77777777" w:rsidR="00FE205D" w:rsidRPr="00FE205D" w:rsidRDefault="00FE205D" w:rsidP="00FE205D">
            <w:p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 </w:t>
            </w:r>
          </w:p>
          <w:p w14:paraId="4DC0D4AC" w14:textId="3B5FB1FC" w:rsidR="00FE205D" w:rsidRPr="00FE205D" w:rsidRDefault="00FE205D" w:rsidP="00E3479D">
            <w:pPr>
              <w:ind w:left="1440"/>
              <w:rPr>
                <w:rFonts w:ascii="Arial" w:hAnsi="Arial" w:cs="Arial"/>
              </w:rPr>
            </w:pPr>
          </w:p>
        </w:tc>
      </w:tr>
      <w:tr w:rsidR="000C2881" w:rsidRPr="00096A2B" w14:paraId="5292E336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018125C7" w14:textId="3292E12A" w:rsidR="000C2881" w:rsidRPr="00096A2B" w:rsidRDefault="00096A2B" w:rsidP="00EC6A90">
            <w:pPr>
              <w:rPr>
                <w:rFonts w:ascii="Arial" w:hAnsi="Arial" w:cs="Arial"/>
                <w:b/>
                <w:lang w:val="en-US"/>
              </w:rPr>
            </w:pPr>
            <w:r>
              <w:lastRenderedPageBreak/>
              <w:br w:type="page"/>
            </w:r>
            <w:r w:rsidR="000C2881" w:rsidRPr="00096A2B">
              <w:rPr>
                <w:rFonts w:ascii="Arial" w:hAnsi="Arial" w:cs="Arial"/>
                <w:b/>
                <w:lang w:val="en-US"/>
              </w:rPr>
              <w:t>INDIVIDUAL REQUIRED:</w:t>
            </w:r>
          </w:p>
        </w:tc>
      </w:tr>
      <w:tr w:rsidR="00866625" w:rsidRPr="00096A2B" w14:paraId="2E074F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748EE6C7" w14:textId="77777777" w:rsidR="00534286" w:rsidRDefault="00534286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434B1F67" w14:textId="157243A2" w:rsidR="00534286" w:rsidRDefault="000C2881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>Please confirm that you can release</w:t>
            </w:r>
            <w:r w:rsidR="00100A5C" w:rsidRPr="00096A2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100A5C" w:rsidRPr="00096A2B">
              <w:rPr>
                <w:rFonts w:ascii="Arial" w:hAnsi="Arial" w:cs="Arial"/>
                <w:b/>
                <w:shd w:val="clear" w:color="auto" w:fill="FFFFFF"/>
              </w:rPr>
              <w:t>subject to funding</w:t>
            </w:r>
            <w:r w:rsidR="00100A5C" w:rsidRPr="00096A2B">
              <w:rPr>
                <w:rFonts w:ascii="Arial" w:hAnsi="Arial" w:cs="Arial"/>
                <w:shd w:val="clear" w:color="auto" w:fill="FFFFFF"/>
              </w:rPr>
              <w:t>,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a </w:t>
            </w:r>
            <w:r w:rsidR="00FE205D">
              <w:rPr>
                <w:rFonts w:ascii="Arial" w:hAnsi="Arial" w:cs="Arial"/>
                <w:shd w:val="clear" w:color="auto" w:fill="FFFFFF"/>
              </w:rPr>
              <w:t>clinician (Nurse, Allied Health Professional or Cancer Support Worker)</w:t>
            </w:r>
            <w:r w:rsidR="00866625" w:rsidRPr="00096A2B">
              <w:rPr>
                <w:rFonts w:ascii="Arial" w:hAnsi="Arial" w:cs="Arial"/>
                <w:shd w:val="clear" w:color="auto" w:fill="FFFFFF"/>
              </w:rPr>
              <w:t xml:space="preserve"> with </w:t>
            </w:r>
            <w:r w:rsidR="000C13E4">
              <w:rPr>
                <w:rFonts w:ascii="Arial" w:hAnsi="Arial" w:cs="Arial"/>
                <w:shd w:val="clear" w:color="auto" w:fill="FFFFFF"/>
              </w:rPr>
              <w:t xml:space="preserve">experience of </w:t>
            </w:r>
            <w:r w:rsidR="00534286">
              <w:rPr>
                <w:rFonts w:ascii="Arial" w:hAnsi="Arial" w:cs="Arial"/>
                <w:shd w:val="clear" w:color="auto" w:fill="FFFFFF"/>
              </w:rPr>
              <w:t>working within cancer pathways</w:t>
            </w:r>
            <w:r w:rsidR="00FE205D">
              <w:rPr>
                <w:rFonts w:ascii="Arial" w:hAnsi="Arial" w:cs="Arial"/>
                <w:shd w:val="clear" w:color="auto" w:fill="FFFFFF"/>
              </w:rPr>
              <w:t xml:space="preserve"> and </w:t>
            </w:r>
            <w:r w:rsidR="00E3479D">
              <w:rPr>
                <w:rFonts w:ascii="Arial" w:hAnsi="Arial" w:cs="Arial"/>
                <w:shd w:val="clear" w:color="auto" w:fill="FFFFFF"/>
              </w:rPr>
              <w:t xml:space="preserve">quality improvement, with </w:t>
            </w:r>
            <w:r w:rsidR="00FE205D">
              <w:rPr>
                <w:rFonts w:ascii="Arial" w:hAnsi="Arial" w:cs="Arial"/>
                <w:shd w:val="clear" w:color="auto" w:fill="FFFFFF"/>
              </w:rPr>
              <w:t>an interest in improving the personalisation of support for people with cancer.</w:t>
            </w:r>
          </w:p>
          <w:p w14:paraId="682376FE" w14:textId="1A5E3B64" w:rsidR="00866625" w:rsidRPr="00096A2B" w:rsidRDefault="00123F77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Funding for </w:t>
            </w:r>
            <w:r w:rsidR="00BD5783" w:rsidRPr="00BD5783">
              <w:rPr>
                <w:rFonts w:ascii="Arial" w:hAnsi="Arial" w:cs="Arial"/>
                <w:shd w:val="clear" w:color="auto" w:fill="FFFFFF"/>
              </w:rPr>
              <w:t>0.</w:t>
            </w:r>
            <w:r w:rsidR="00534286">
              <w:rPr>
                <w:rFonts w:ascii="Arial" w:hAnsi="Arial" w:cs="Arial"/>
                <w:shd w:val="clear" w:color="auto" w:fill="FFFFFF"/>
              </w:rPr>
              <w:t>2</w:t>
            </w:r>
            <w:r w:rsidR="00BD5783" w:rsidRPr="00BD5783">
              <w:rPr>
                <w:rFonts w:ascii="Arial" w:hAnsi="Arial" w:cs="Arial"/>
                <w:shd w:val="clear" w:color="auto" w:fill="FFFFFF"/>
              </w:rPr>
              <w:t xml:space="preserve"> WTE</w:t>
            </w:r>
            <w:r w:rsidR="00BD5783">
              <w:rPr>
                <w:shd w:val="clear" w:color="auto" w:fill="FFFFFF"/>
              </w:rPr>
              <w:t xml:space="preserve"> </w:t>
            </w:r>
            <w:r w:rsidR="009562C7" w:rsidRPr="009562C7">
              <w:rPr>
                <w:rFonts w:ascii="Arial" w:hAnsi="Arial" w:cs="Arial"/>
                <w:shd w:val="clear" w:color="auto" w:fill="FFFFFF"/>
              </w:rPr>
              <w:t xml:space="preserve">for </w:t>
            </w:r>
            <w:r w:rsidR="009562C7" w:rsidRPr="009562C7">
              <w:rPr>
                <w:rFonts w:ascii="Arial" w:hAnsi="Arial" w:cs="Arial"/>
              </w:rPr>
              <w:t>one year – starting date</w:t>
            </w:r>
            <w:r>
              <w:rPr>
                <w:rFonts w:ascii="Arial" w:hAnsi="Arial" w:cs="Arial"/>
              </w:rPr>
              <w:t xml:space="preserve"> (early 2023)</w:t>
            </w:r>
            <w:r w:rsidR="009562C7" w:rsidRPr="009562C7">
              <w:rPr>
                <w:rFonts w:ascii="Arial" w:hAnsi="Arial" w:cs="Arial"/>
              </w:rPr>
              <w:t xml:space="preserve"> subject to negotiation. </w:t>
            </w:r>
          </w:p>
          <w:p w14:paraId="3398D48D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091EFCBE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>Responsibilities will include but not be limited to:</w:t>
            </w:r>
          </w:p>
          <w:p w14:paraId="7BC9E78A" w14:textId="77777777" w:rsidR="00E3479D" w:rsidRPr="00E3479D" w:rsidRDefault="00E3479D" w:rsidP="00E3479D">
            <w:pPr>
              <w:numPr>
                <w:ilvl w:val="0"/>
                <w:numId w:val="1"/>
              </w:num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0BC48722" w14:textId="3F544D6E" w:rsidR="00E3479D" w:rsidRPr="00E3479D" w:rsidRDefault="00E3479D" w:rsidP="00E3479D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As part of the </w:t>
            </w:r>
            <w:r w:rsidR="00B16AD8">
              <w:rPr>
                <w:rFonts w:ascii="Arial" w:hAnsi="Arial" w:cs="Arial"/>
                <w:shd w:val="clear" w:color="auto" w:fill="FFFFFF"/>
              </w:rPr>
              <w:t>Wessex</w:t>
            </w:r>
            <w:r>
              <w:rPr>
                <w:rFonts w:ascii="Arial" w:hAnsi="Arial" w:cs="Arial"/>
                <w:shd w:val="clear" w:color="auto" w:fill="FFFFFF"/>
              </w:rPr>
              <w:t xml:space="preserve">-wide </w:t>
            </w:r>
            <w:r w:rsidRPr="00E3479D">
              <w:rPr>
                <w:rFonts w:ascii="Arial" w:hAnsi="Arial" w:cs="Arial"/>
                <w:shd w:val="clear" w:color="auto" w:fill="FFFFFF"/>
              </w:rPr>
              <w:t>Personalised Care Champions forum</w:t>
            </w:r>
            <w:r>
              <w:rPr>
                <w:rFonts w:ascii="Arial" w:hAnsi="Arial" w:cs="Arial"/>
                <w:shd w:val="clear" w:color="auto" w:fill="FFFFFF"/>
              </w:rPr>
              <w:t>,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produce a workforce survey designed to provide a baseline understanding of workforce knowledge, </w:t>
            </w:r>
            <w:proofErr w:type="gramStart"/>
            <w:r w:rsidRPr="00E3479D">
              <w:rPr>
                <w:rFonts w:ascii="Arial" w:hAnsi="Arial" w:cs="Arial"/>
                <w:shd w:val="clear" w:color="auto" w:fill="FFFFFF"/>
              </w:rPr>
              <w:t>skills</w:t>
            </w:r>
            <w:proofErr w:type="gramEnd"/>
            <w:r w:rsidRPr="00E3479D">
              <w:rPr>
                <w:rFonts w:ascii="Arial" w:hAnsi="Arial" w:cs="Arial"/>
                <w:shd w:val="clear" w:color="auto" w:fill="FFFFFF"/>
              </w:rPr>
              <w:t xml:space="preserve"> and confidence to deliver personalised care agenda and knowledge of quality metrics.  </w:t>
            </w:r>
          </w:p>
          <w:p w14:paraId="0D80C958" w14:textId="77777777" w:rsidR="00E3479D" w:rsidRPr="00E3479D" w:rsidRDefault="00E3479D" w:rsidP="00E3479D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E3479D">
              <w:rPr>
                <w:rFonts w:ascii="Arial" w:hAnsi="Arial" w:cs="Arial"/>
                <w:shd w:val="clear" w:color="auto" w:fill="FFFFFF"/>
              </w:rPr>
              <w:t>Complete the baseline workforce survey and produce a highlight report and action plan</w:t>
            </w:r>
          </w:p>
          <w:p w14:paraId="20B8EBF8" w14:textId="67979A17" w:rsidR="00E3479D" w:rsidRPr="00E3479D" w:rsidRDefault="00E3479D" w:rsidP="00E3479D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Work in partnership with the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forum to </w:t>
            </w:r>
            <w:r>
              <w:rPr>
                <w:rFonts w:ascii="Arial" w:hAnsi="Arial" w:cs="Arial"/>
                <w:shd w:val="clear" w:color="auto" w:fill="FFFFFF"/>
              </w:rPr>
              <w:t xml:space="preserve">plan and </w:t>
            </w:r>
            <w:r w:rsidRPr="00E3479D">
              <w:rPr>
                <w:rFonts w:ascii="Arial" w:hAnsi="Arial" w:cs="Arial"/>
                <w:shd w:val="clear" w:color="auto" w:fill="FFFFFF"/>
              </w:rPr>
              <w:t>design</w:t>
            </w:r>
            <w:r>
              <w:rPr>
                <w:rFonts w:ascii="Arial" w:hAnsi="Arial" w:cs="Arial"/>
                <w:shd w:val="clear" w:color="auto" w:fill="FFFFFF"/>
              </w:rPr>
              <w:t xml:space="preserve"> communications that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promote the recording of activity relating to personalised care interventions</w:t>
            </w:r>
            <w:r w:rsidR="00B16AD8">
              <w:rPr>
                <w:rFonts w:ascii="Arial" w:hAnsi="Arial" w:cs="Arial"/>
                <w:shd w:val="clear" w:color="auto" w:fill="FFFFFF"/>
              </w:rPr>
              <w:t>,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why this is important</w:t>
            </w:r>
            <w:r w:rsidR="00B16AD8">
              <w:rPr>
                <w:rFonts w:ascii="Arial" w:hAnsi="Arial" w:cs="Arial"/>
                <w:shd w:val="clear" w:color="auto" w:fill="FFFFFF"/>
              </w:rPr>
              <w:t xml:space="preserve"> and local actions to support improvement.</w:t>
            </w:r>
          </w:p>
          <w:p w14:paraId="709AA93D" w14:textId="77777777" w:rsidR="00E3479D" w:rsidRPr="00B16AD8" w:rsidRDefault="00E3479D" w:rsidP="00B16AD8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B16AD8">
              <w:rPr>
                <w:rFonts w:ascii="Arial" w:hAnsi="Arial" w:cs="Arial"/>
                <w:shd w:val="clear" w:color="auto" w:fill="FFFFFF"/>
              </w:rPr>
              <w:t>Undertake PDSA improvement cycles to measure and explore the impact of interventions to support personalisation of care.</w:t>
            </w:r>
          </w:p>
          <w:p w14:paraId="785B8F5B" w14:textId="77777777" w:rsidR="00E3479D" w:rsidRPr="00B16AD8" w:rsidRDefault="00E3479D" w:rsidP="00B16AD8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B16AD8">
              <w:rPr>
                <w:rFonts w:ascii="Arial" w:hAnsi="Arial" w:cs="Arial"/>
                <w:shd w:val="clear" w:color="auto" w:fill="FFFFFF"/>
              </w:rPr>
              <w:t>Collate and produce good practice guidelines/toolkits for personalised care</w:t>
            </w:r>
          </w:p>
          <w:p w14:paraId="6B977C2F" w14:textId="77777777" w:rsidR="00E3479D" w:rsidRPr="00B16AD8" w:rsidRDefault="00E3479D" w:rsidP="00B16AD8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B16AD8">
              <w:rPr>
                <w:rFonts w:ascii="Arial" w:hAnsi="Arial" w:cs="Arial"/>
                <w:shd w:val="clear" w:color="auto" w:fill="FFFFFF"/>
              </w:rPr>
              <w:t>Report personalised care champion forum activities (</w:t>
            </w:r>
            <w:proofErr w:type="gramStart"/>
            <w:r w:rsidRPr="00B16AD8">
              <w:rPr>
                <w:rFonts w:ascii="Arial" w:hAnsi="Arial" w:cs="Arial"/>
                <w:shd w:val="clear" w:color="auto" w:fill="FFFFFF"/>
              </w:rPr>
              <w:t>e.g.</w:t>
            </w:r>
            <w:proofErr w:type="gramEnd"/>
            <w:r w:rsidRPr="00B16AD8">
              <w:rPr>
                <w:rFonts w:ascii="Arial" w:hAnsi="Arial" w:cs="Arial"/>
                <w:shd w:val="clear" w:color="auto" w:fill="FFFFFF"/>
              </w:rPr>
              <w:t xml:space="preserve"> membership attendance/</w:t>
            </w:r>
            <w:proofErr w:type="spellStart"/>
            <w:r w:rsidRPr="00B16AD8">
              <w:rPr>
                <w:rFonts w:ascii="Arial" w:hAnsi="Arial" w:cs="Arial"/>
                <w:shd w:val="clear" w:color="auto" w:fill="FFFFFF"/>
              </w:rPr>
              <w:t>partcipation</w:t>
            </w:r>
            <w:proofErr w:type="spellEnd"/>
            <w:r w:rsidRPr="00B16AD8">
              <w:rPr>
                <w:rFonts w:ascii="Arial" w:hAnsi="Arial" w:cs="Arial"/>
                <w:shd w:val="clear" w:color="auto" w:fill="FFFFFF"/>
              </w:rPr>
              <w:t xml:space="preserve">, retention of posts, actions and outputs produced from the </w:t>
            </w:r>
            <w:proofErr w:type="spellStart"/>
            <w:r w:rsidRPr="00B16AD8">
              <w:rPr>
                <w:rFonts w:ascii="Arial" w:hAnsi="Arial" w:cs="Arial"/>
                <w:shd w:val="clear" w:color="auto" w:fill="FFFFFF"/>
              </w:rPr>
              <w:t>focum</w:t>
            </w:r>
            <w:proofErr w:type="spellEnd"/>
            <w:r w:rsidRPr="00B16AD8">
              <w:rPr>
                <w:rFonts w:ascii="Arial" w:hAnsi="Arial" w:cs="Arial"/>
                <w:shd w:val="clear" w:color="auto" w:fill="FFFFFF"/>
              </w:rPr>
              <w:t xml:space="preserve">) </w:t>
            </w:r>
          </w:p>
          <w:p w14:paraId="676F25BA" w14:textId="77777777" w:rsidR="00866625" w:rsidRPr="00534286" w:rsidRDefault="00866625" w:rsidP="00534286">
            <w:pPr>
              <w:numPr>
                <w:ilvl w:val="0"/>
                <w:numId w:val="1"/>
              </w:num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</w:tbl>
    <w:p w14:paraId="6992EF06" w14:textId="77777777" w:rsidR="00096A2B" w:rsidRDefault="00096A2B">
      <w:r>
        <w:br w:type="page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15683D" w:rsidRPr="00096A2B" w14:paraId="2A570D3D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44E8998A" w14:textId="77777777" w:rsidR="0015683D" w:rsidRPr="00096A2B" w:rsidRDefault="0015683D" w:rsidP="00EC6A90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lastRenderedPageBreak/>
              <w:t>REPORTING REQUIREMENTS:</w:t>
            </w:r>
          </w:p>
        </w:tc>
      </w:tr>
      <w:tr w:rsidR="000C2881" w:rsidRPr="00096A2B" w14:paraId="1558A8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68A3A949" w14:textId="2C1849ED" w:rsidR="009E2DAF" w:rsidRPr="00096A2B" w:rsidRDefault="009E2DAF" w:rsidP="00096A2B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 xml:space="preserve">To work with the Wessex Cancer Alliance </w:t>
            </w:r>
            <w:r w:rsidR="00B16AD8">
              <w:rPr>
                <w:rFonts w:ascii="Arial" w:hAnsi="Arial" w:cs="Arial"/>
                <w:shd w:val="clear" w:color="auto" w:fill="FFFFFF"/>
              </w:rPr>
              <w:t xml:space="preserve">Personalised Care </w:t>
            </w:r>
            <w:r w:rsidRPr="00096A2B">
              <w:rPr>
                <w:rFonts w:ascii="Arial" w:hAnsi="Arial" w:cs="Arial"/>
                <w:shd w:val="clear" w:color="auto" w:fill="FFFFFF"/>
              </w:rPr>
              <w:t>programme tea</w:t>
            </w:r>
            <w:r w:rsidR="00B16AD8">
              <w:rPr>
                <w:rFonts w:ascii="Arial" w:hAnsi="Arial" w:cs="Arial"/>
                <w:shd w:val="clear" w:color="auto" w:fill="FFFFFF"/>
              </w:rPr>
              <w:t>m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to </w:t>
            </w:r>
            <w:r w:rsidR="00B16AD8">
              <w:rPr>
                <w:rFonts w:ascii="Arial" w:hAnsi="Arial" w:cs="Arial"/>
                <w:shd w:val="clear" w:color="auto" w:fill="FFFFFF"/>
              </w:rPr>
              <w:t xml:space="preserve">scope 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and produce a project plan </w:t>
            </w:r>
            <w:r w:rsidR="00CB3412">
              <w:rPr>
                <w:rFonts w:ascii="Arial" w:hAnsi="Arial" w:cs="Arial"/>
                <w:shd w:val="clear" w:color="auto" w:fill="FFFFFF"/>
              </w:rPr>
              <w:t xml:space="preserve">to be agreed with stakeholders 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by </w:t>
            </w:r>
            <w:r w:rsidR="0065239E">
              <w:rPr>
                <w:rFonts w:ascii="Arial" w:hAnsi="Arial" w:cs="Arial"/>
                <w:shd w:val="clear" w:color="auto" w:fill="FFFFFF"/>
              </w:rPr>
              <w:t>April 1</w:t>
            </w:r>
            <w:r w:rsidR="0065239E" w:rsidRPr="0065239E">
              <w:rPr>
                <w:rFonts w:ascii="Arial" w:hAnsi="Arial" w:cs="Arial"/>
                <w:shd w:val="clear" w:color="auto" w:fill="FFFFFF"/>
                <w:vertAlign w:val="superscript"/>
              </w:rPr>
              <w:t>st</w:t>
            </w:r>
            <w:proofErr w:type="gramStart"/>
            <w:r w:rsidR="0065239E">
              <w:rPr>
                <w:rFonts w:ascii="Arial" w:hAnsi="Arial" w:cs="Arial"/>
                <w:shd w:val="clear" w:color="auto" w:fill="FFFFFF"/>
              </w:rPr>
              <w:t xml:space="preserve"> 202</w:t>
            </w:r>
            <w:r w:rsidR="00B16AD8">
              <w:rPr>
                <w:rFonts w:ascii="Arial" w:hAnsi="Arial" w:cs="Arial"/>
                <w:shd w:val="clear" w:color="auto" w:fill="FFFFFF"/>
              </w:rPr>
              <w:t>3</w:t>
            </w:r>
            <w:proofErr w:type="gramEnd"/>
            <w:r w:rsidR="0065239E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9A24456" w14:textId="77777777" w:rsidR="009E2DAF" w:rsidRPr="00096A2B" w:rsidRDefault="009E2DAF" w:rsidP="009E2DAF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7E0580A0" w14:textId="46991A9C" w:rsidR="00CB451B" w:rsidRDefault="00CB3412" w:rsidP="00B16AD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Report to</w:t>
            </w:r>
            <w:r w:rsidR="009E2DAF" w:rsidRPr="00096A2B">
              <w:rPr>
                <w:rFonts w:ascii="Arial" w:hAnsi="Arial" w:cs="Arial"/>
                <w:shd w:val="clear" w:color="auto" w:fill="FFFFFF"/>
              </w:rPr>
              <w:t xml:space="preserve"> the Wessex Cancer Alliance </w:t>
            </w:r>
            <w:r w:rsidR="00B16AD8">
              <w:rPr>
                <w:rFonts w:ascii="Arial" w:hAnsi="Arial" w:cs="Arial"/>
                <w:shd w:val="clear" w:color="auto" w:fill="FFFFFF"/>
              </w:rPr>
              <w:t xml:space="preserve">Personalised Care </w:t>
            </w:r>
            <w:r w:rsidR="009E2DAF" w:rsidRPr="00096A2B">
              <w:rPr>
                <w:rFonts w:ascii="Arial" w:hAnsi="Arial" w:cs="Arial"/>
                <w:shd w:val="clear" w:color="auto" w:fill="FFFFFF"/>
              </w:rPr>
              <w:t xml:space="preserve">programme team </w:t>
            </w:r>
            <w:r w:rsidR="009E2DAF" w:rsidRPr="00096A2B">
              <w:rPr>
                <w:rFonts w:ascii="Arial" w:eastAsia="MS Gothic" w:hAnsi="Arial" w:cs="Arial"/>
              </w:rPr>
              <w:t xml:space="preserve">on a minimum of quarterly basis detailing progress, issues, any variations in infrastructure, and project’s anticipated benefits/impacts as detailed within the </w:t>
            </w:r>
            <w:r w:rsidR="0065239E">
              <w:rPr>
                <w:rFonts w:ascii="Arial" w:eastAsia="MS Gothic" w:hAnsi="Arial" w:cs="Arial"/>
              </w:rPr>
              <w:t xml:space="preserve">project plan </w:t>
            </w:r>
            <w:r w:rsidR="009E2DAF" w:rsidRPr="00096A2B">
              <w:rPr>
                <w:rFonts w:ascii="Arial" w:eastAsia="MS Gothic" w:hAnsi="Arial" w:cs="Arial"/>
              </w:rPr>
              <w:t xml:space="preserve">and any forecasted delivery risks. Quarterly reporting dates </w:t>
            </w:r>
            <w:r w:rsidR="00B16AD8">
              <w:rPr>
                <w:rFonts w:ascii="Arial" w:eastAsia="MS Gothic" w:hAnsi="Arial" w:cs="Arial"/>
              </w:rPr>
              <w:t>will be agreed on commencement in post.</w:t>
            </w:r>
          </w:p>
          <w:p w14:paraId="7A9EAADC" w14:textId="77777777" w:rsidR="00B16AD8" w:rsidRPr="00B16AD8" w:rsidRDefault="00B16AD8" w:rsidP="00B16AD8">
            <w:pPr>
              <w:textAlignment w:val="baseline"/>
              <w:rPr>
                <w:rFonts w:ascii="Arial" w:eastAsia="MS Gothic" w:hAnsi="Arial" w:cs="Arial"/>
              </w:rPr>
            </w:pPr>
          </w:p>
          <w:p w14:paraId="14009680" w14:textId="0BBA4982" w:rsidR="009E2DAF" w:rsidRPr="00096A2B" w:rsidRDefault="00B16AD8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In collaboration with Personalised Care Champions QI Lead</w:t>
            </w:r>
            <w:r w:rsidR="009E2DAF" w:rsidRPr="00096A2B">
              <w:rPr>
                <w:rFonts w:ascii="Arial" w:eastAsia="MS Gothic" w:hAnsi="Arial" w:cs="Arial"/>
              </w:rPr>
              <w:t xml:space="preserve"> produce a written evaluation of the project for Wessex Cancer Alliance at project close</w:t>
            </w:r>
          </w:p>
          <w:p w14:paraId="6932B591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596C67B9" w14:textId="0089EEC1" w:rsidR="009E2DAF" w:rsidRPr="00CB3412" w:rsidRDefault="00B16AD8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eastAsia="MS Gothic" w:hAnsi="Arial" w:cs="Arial"/>
              </w:rPr>
              <w:t xml:space="preserve">In collaboration with forum colleagues and the Personalised Care Champions QI Lead </w:t>
            </w:r>
            <w:r w:rsidR="009E2DAF" w:rsidRPr="00096A2B">
              <w:rPr>
                <w:rFonts w:ascii="Arial" w:eastAsia="MS Gothic" w:hAnsi="Arial" w:cs="Arial"/>
              </w:rPr>
              <w:t xml:space="preserve">present at </w:t>
            </w:r>
            <w:r>
              <w:rPr>
                <w:rFonts w:ascii="Arial" w:eastAsia="MS Gothic" w:hAnsi="Arial" w:cs="Arial"/>
              </w:rPr>
              <w:t>the WCA Personalised Care Programme Board</w:t>
            </w:r>
            <w:r w:rsidR="009E2DAF" w:rsidRPr="00096A2B">
              <w:rPr>
                <w:rFonts w:ascii="Arial" w:eastAsia="MS Gothic" w:hAnsi="Arial" w:cs="Arial"/>
              </w:rPr>
              <w:t xml:space="preserve"> describing the project and associated </w:t>
            </w:r>
            <w:r>
              <w:rPr>
                <w:rFonts w:ascii="Arial" w:eastAsia="MS Gothic" w:hAnsi="Arial" w:cs="Arial"/>
              </w:rPr>
              <w:t>improvement initiatives</w:t>
            </w:r>
            <w:r w:rsidR="009E2DAF" w:rsidRPr="00096A2B">
              <w:rPr>
                <w:rFonts w:ascii="Arial" w:eastAsia="MS Gothic" w:hAnsi="Arial" w:cs="Arial"/>
              </w:rPr>
              <w:t xml:space="preserve"> during the project lifespan or at project close</w:t>
            </w:r>
          </w:p>
          <w:p w14:paraId="2ED3FB33" w14:textId="77777777" w:rsidR="00CB3412" w:rsidRPr="00472D89" w:rsidRDefault="00CB3412" w:rsidP="00472D89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66625" w:rsidRPr="00096A2B" w14:paraId="555AAA21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05562874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FURTHER INFORMATION:</w:t>
            </w:r>
          </w:p>
        </w:tc>
      </w:tr>
      <w:tr w:rsidR="00866625" w:rsidRPr="00096A2B" w14:paraId="76F6D1F9" w14:textId="77777777" w:rsidTr="00A37349">
        <w:tc>
          <w:tcPr>
            <w:tcW w:w="9923" w:type="dxa"/>
            <w:gridSpan w:val="2"/>
          </w:tcPr>
          <w:p w14:paraId="123D927A" w14:textId="080E507C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6. </w:t>
            </w:r>
            <w:r w:rsidR="00CB3412">
              <w:rPr>
                <w:rFonts w:ascii="Arial" w:hAnsi="Arial" w:cs="Arial"/>
              </w:rPr>
              <w:t>Please describe your reasons for applying for the role (300 words)</w:t>
            </w:r>
          </w:p>
          <w:p w14:paraId="71B0F884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8645DE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3331CF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0ABC12" w14:textId="77777777" w:rsidR="00096A2B" w:rsidRP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DDF1A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8B8753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D3733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6625" w:rsidRPr="00096A2B" w14:paraId="0728FB5A" w14:textId="77777777" w:rsidTr="00A37349">
        <w:tc>
          <w:tcPr>
            <w:tcW w:w="9923" w:type="dxa"/>
            <w:gridSpan w:val="2"/>
          </w:tcPr>
          <w:p w14:paraId="75E23FFB" w14:textId="0F7F89B3" w:rsidR="00866625" w:rsidRDefault="00866625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7. </w:t>
            </w:r>
            <w:r w:rsidR="00CB3412">
              <w:rPr>
                <w:rFonts w:ascii="Arial" w:hAnsi="Arial" w:cs="Arial"/>
              </w:rPr>
              <w:t>Please describe the experience, knowledge and skills you would bring to the role (500 words)</w:t>
            </w:r>
          </w:p>
          <w:p w14:paraId="70D40483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FB90AB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D81BC9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E70EA1" w14:textId="64AEAB75" w:rsidR="00866625" w:rsidRPr="00096A2B" w:rsidRDefault="00A847C2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07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66625" w:rsidRPr="00096A2B" w14:paraId="24B15F92" w14:textId="77777777" w:rsidTr="00A37349">
        <w:tc>
          <w:tcPr>
            <w:tcW w:w="9923" w:type="dxa"/>
            <w:gridSpan w:val="2"/>
          </w:tcPr>
          <w:p w14:paraId="4A3F5C66" w14:textId="39903C51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  <w:t xml:space="preserve">8. </w:t>
            </w:r>
            <w:r w:rsidR="00CB3412">
              <w:rPr>
                <w:rFonts w:ascii="Arial" w:hAnsi="Arial" w:cs="Arial"/>
              </w:rPr>
              <w:t>Describe how you will apply your learning in the role (300 words)</w:t>
            </w:r>
          </w:p>
          <w:p w14:paraId="7BC89170" w14:textId="77777777" w:rsidR="00866625" w:rsidRDefault="00866625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17865E7F" w14:textId="77777777" w:rsidR="00866625" w:rsidRDefault="00866625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220C64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C0DA58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118893" w14:textId="07426246" w:rsidR="0065239E" w:rsidRPr="00096A2B" w:rsidRDefault="0065239E" w:rsidP="0065239E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</w:tc>
      </w:tr>
      <w:tr w:rsidR="00866625" w:rsidRPr="00096A2B" w14:paraId="4155F7D8" w14:textId="77777777" w:rsidTr="00A37349">
        <w:tc>
          <w:tcPr>
            <w:tcW w:w="9923" w:type="dxa"/>
            <w:gridSpan w:val="2"/>
            <w:shd w:val="clear" w:color="auto" w:fill="7A1633"/>
          </w:tcPr>
          <w:p w14:paraId="43AC3ABB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SUPPORTING SIGNATORIES:</w:t>
            </w:r>
          </w:p>
        </w:tc>
      </w:tr>
      <w:tr w:rsidR="00866625" w:rsidRPr="00096A2B" w14:paraId="05B2FD42" w14:textId="77777777" w:rsidTr="00C80AC3">
        <w:tc>
          <w:tcPr>
            <w:tcW w:w="3686" w:type="dxa"/>
            <w:vAlign w:val="center"/>
          </w:tcPr>
          <w:p w14:paraId="42CA30F3" w14:textId="77777777" w:rsidR="00866625" w:rsidRPr="00096A2B" w:rsidRDefault="00CB3412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6237" w:type="dxa"/>
          </w:tcPr>
          <w:p w14:paraId="61C4C067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Name:</w:t>
            </w:r>
          </w:p>
          <w:p w14:paraId="54161F5C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Role:</w:t>
            </w:r>
          </w:p>
          <w:p w14:paraId="6FBDF47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Organisation:</w:t>
            </w:r>
          </w:p>
          <w:p w14:paraId="65599170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82D65B5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Signature:</w:t>
            </w:r>
          </w:p>
          <w:p w14:paraId="40A3996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5F421881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Date:</w:t>
            </w:r>
          </w:p>
        </w:tc>
      </w:tr>
    </w:tbl>
    <w:p w14:paraId="3EAA9223" w14:textId="77777777" w:rsidR="00C80AC3" w:rsidRPr="00096A2B" w:rsidRDefault="00C80AC3">
      <w:pPr>
        <w:rPr>
          <w:rFonts w:ascii="Arial" w:hAnsi="Arial" w:cs="Arial"/>
          <w:lang w:val="en-US"/>
        </w:rPr>
      </w:pPr>
    </w:p>
    <w:sectPr w:rsidR="00C80AC3" w:rsidRPr="00096A2B" w:rsidSect="00C80AC3">
      <w:headerReference w:type="default" r:id="rId8"/>
      <w:footerReference w:type="default" r:id="rId9"/>
      <w:pgSz w:w="11900" w:h="16840"/>
      <w:pgMar w:top="567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1F4B" w14:textId="77777777" w:rsidR="00C032A5" w:rsidRDefault="00C032A5" w:rsidP="0077001E">
      <w:r>
        <w:separator/>
      </w:r>
    </w:p>
  </w:endnote>
  <w:endnote w:type="continuationSeparator" w:id="0">
    <w:p w14:paraId="6A32B5AF" w14:textId="77777777" w:rsidR="00C032A5" w:rsidRDefault="00C032A5" w:rsidP="007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7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B02B9" w14:textId="77777777" w:rsidR="00096A2B" w:rsidRDefault="00096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C41B84" w14:textId="77777777" w:rsidR="00096A2B" w:rsidRDefault="0009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D050" w14:textId="77777777" w:rsidR="00C032A5" w:rsidRDefault="00C032A5" w:rsidP="0077001E">
      <w:r>
        <w:separator/>
      </w:r>
    </w:p>
  </w:footnote>
  <w:footnote w:type="continuationSeparator" w:id="0">
    <w:p w14:paraId="5E8D0960" w14:textId="77777777" w:rsidR="00C032A5" w:rsidRDefault="00C032A5" w:rsidP="0077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D83" w14:textId="4A75A199" w:rsidR="00C84FA9" w:rsidRDefault="00C84FA9">
    <w:pPr>
      <w:pStyle w:val="Header"/>
    </w:pPr>
    <w:r w:rsidRPr="00ED16CC">
      <w:rPr>
        <w:rFonts w:cs="Arial"/>
        <w:noProof/>
        <w:sz w:val="28"/>
        <w:lang w:eastAsia="en-GB"/>
      </w:rPr>
      <w:drawing>
        <wp:inline distT="0" distB="0" distL="0" distR="0" wp14:anchorId="4815A829" wp14:editId="1DC5476C">
          <wp:extent cx="1249045" cy="1249045"/>
          <wp:effectExtent l="0" t="0" r="8255" b="8255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7733C054-74DB-4A4B-8A6F-E9752F814FC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733C054-74DB-4A4B-8A6F-E9752F814FC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24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B623DD" w14:textId="77777777" w:rsidR="00C84FA9" w:rsidRDefault="00C84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16C"/>
    <w:multiLevelType w:val="multilevel"/>
    <w:tmpl w:val="897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8A0"/>
    <w:multiLevelType w:val="hybridMultilevel"/>
    <w:tmpl w:val="F1E8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EBD"/>
    <w:multiLevelType w:val="hybridMultilevel"/>
    <w:tmpl w:val="72F2323E"/>
    <w:lvl w:ilvl="0" w:tplc="0868E43C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8CD"/>
    <w:multiLevelType w:val="hybridMultilevel"/>
    <w:tmpl w:val="DFCC19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61B38"/>
    <w:multiLevelType w:val="hybridMultilevel"/>
    <w:tmpl w:val="EA02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D67E8"/>
    <w:multiLevelType w:val="hybridMultilevel"/>
    <w:tmpl w:val="FDC0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6B50"/>
    <w:multiLevelType w:val="hybridMultilevel"/>
    <w:tmpl w:val="B9D6009C"/>
    <w:lvl w:ilvl="0" w:tplc="A3882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70572"/>
    <w:multiLevelType w:val="hybridMultilevel"/>
    <w:tmpl w:val="4A80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12B5F"/>
    <w:multiLevelType w:val="hybridMultilevel"/>
    <w:tmpl w:val="4A668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734A6"/>
    <w:multiLevelType w:val="hybridMultilevel"/>
    <w:tmpl w:val="1834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A157A"/>
    <w:multiLevelType w:val="hybridMultilevel"/>
    <w:tmpl w:val="4C2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80D19"/>
    <w:multiLevelType w:val="hybridMultilevel"/>
    <w:tmpl w:val="589A89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E554B7"/>
    <w:multiLevelType w:val="hybridMultilevel"/>
    <w:tmpl w:val="191A42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35BF8"/>
    <w:multiLevelType w:val="hybridMultilevel"/>
    <w:tmpl w:val="23861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851987">
    <w:abstractNumId w:val="0"/>
  </w:num>
  <w:num w:numId="2" w16cid:durableId="1261450669">
    <w:abstractNumId w:val="4"/>
  </w:num>
  <w:num w:numId="3" w16cid:durableId="772897505">
    <w:abstractNumId w:val="5"/>
  </w:num>
  <w:num w:numId="4" w16cid:durableId="1768035698">
    <w:abstractNumId w:val="6"/>
  </w:num>
  <w:num w:numId="5" w16cid:durableId="1475950186">
    <w:abstractNumId w:val="1"/>
  </w:num>
  <w:num w:numId="6" w16cid:durableId="902450489">
    <w:abstractNumId w:val="10"/>
  </w:num>
  <w:num w:numId="7" w16cid:durableId="51270310">
    <w:abstractNumId w:val="12"/>
  </w:num>
  <w:num w:numId="8" w16cid:durableId="600800256">
    <w:abstractNumId w:val="3"/>
  </w:num>
  <w:num w:numId="9" w16cid:durableId="1648365217">
    <w:abstractNumId w:val="2"/>
  </w:num>
  <w:num w:numId="10" w16cid:durableId="338964480">
    <w:abstractNumId w:val="7"/>
  </w:num>
  <w:num w:numId="11" w16cid:durableId="1083989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103570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63435305">
    <w:abstractNumId w:val="9"/>
  </w:num>
  <w:num w:numId="14" w16cid:durableId="1960992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6"/>
    <w:rsid w:val="00007E83"/>
    <w:rsid w:val="00023187"/>
    <w:rsid w:val="00064539"/>
    <w:rsid w:val="00096A2B"/>
    <w:rsid w:val="000C13E4"/>
    <w:rsid w:val="000C2881"/>
    <w:rsid w:val="00100A5C"/>
    <w:rsid w:val="00115C3C"/>
    <w:rsid w:val="00123F77"/>
    <w:rsid w:val="0015683D"/>
    <w:rsid w:val="00170766"/>
    <w:rsid w:val="00280CE5"/>
    <w:rsid w:val="002C268F"/>
    <w:rsid w:val="003447A7"/>
    <w:rsid w:val="00382F5C"/>
    <w:rsid w:val="00383C37"/>
    <w:rsid w:val="00402E2A"/>
    <w:rsid w:val="0042118B"/>
    <w:rsid w:val="00472D89"/>
    <w:rsid w:val="004F6320"/>
    <w:rsid w:val="005037C4"/>
    <w:rsid w:val="00534286"/>
    <w:rsid w:val="00537B65"/>
    <w:rsid w:val="00557237"/>
    <w:rsid w:val="005621A9"/>
    <w:rsid w:val="00612EBA"/>
    <w:rsid w:val="0065239E"/>
    <w:rsid w:val="00677118"/>
    <w:rsid w:val="006C6B8E"/>
    <w:rsid w:val="007001C3"/>
    <w:rsid w:val="00723830"/>
    <w:rsid w:val="00740BF6"/>
    <w:rsid w:val="007614E1"/>
    <w:rsid w:val="0077001E"/>
    <w:rsid w:val="00776E27"/>
    <w:rsid w:val="00855EDF"/>
    <w:rsid w:val="008626FF"/>
    <w:rsid w:val="00866625"/>
    <w:rsid w:val="00936FB3"/>
    <w:rsid w:val="009562C7"/>
    <w:rsid w:val="009E2DAF"/>
    <w:rsid w:val="00A05896"/>
    <w:rsid w:val="00A37349"/>
    <w:rsid w:val="00A552BC"/>
    <w:rsid w:val="00A609AC"/>
    <w:rsid w:val="00A847C2"/>
    <w:rsid w:val="00A84EC7"/>
    <w:rsid w:val="00AB21BC"/>
    <w:rsid w:val="00AB2B85"/>
    <w:rsid w:val="00B16AD8"/>
    <w:rsid w:val="00BD5783"/>
    <w:rsid w:val="00C032A5"/>
    <w:rsid w:val="00C27C9B"/>
    <w:rsid w:val="00C80AC3"/>
    <w:rsid w:val="00C84FA9"/>
    <w:rsid w:val="00CB3412"/>
    <w:rsid w:val="00CB451B"/>
    <w:rsid w:val="00D54A3B"/>
    <w:rsid w:val="00D73FF9"/>
    <w:rsid w:val="00DB1F87"/>
    <w:rsid w:val="00E177BB"/>
    <w:rsid w:val="00E33A44"/>
    <w:rsid w:val="00E3479D"/>
    <w:rsid w:val="00E349BE"/>
    <w:rsid w:val="00E51EF1"/>
    <w:rsid w:val="00E55EAF"/>
    <w:rsid w:val="00EC098B"/>
    <w:rsid w:val="00F01448"/>
    <w:rsid w:val="00F04669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4C0C4"/>
  <w14:defaultImageDpi w14:val="300"/>
  <w15:docId w15:val="{73B53F77-152F-49A6-A018-F32483A0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B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C3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0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0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00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0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FA9"/>
  </w:style>
  <w:style w:type="paragraph" w:styleId="Footer">
    <w:name w:val="footer"/>
    <w:basedOn w:val="Normal"/>
    <w:link w:val="Foot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FA9"/>
  </w:style>
  <w:style w:type="character" w:customStyle="1" w:styleId="highwire-cite-metadata-volume">
    <w:name w:val="highwire-cite-metadata-volume"/>
    <w:basedOn w:val="DefaultParagraphFont"/>
    <w:rsid w:val="0086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EAF6-0090-42E0-90D6-A57E3538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Brodie</dc:creator>
  <cp:lastModifiedBy>Jemma Jones</cp:lastModifiedBy>
  <cp:revision>2</cp:revision>
  <cp:lastPrinted>2022-02-14T13:27:00Z</cp:lastPrinted>
  <dcterms:created xsi:type="dcterms:W3CDTF">2022-11-07T12:49:00Z</dcterms:created>
  <dcterms:modified xsi:type="dcterms:W3CDTF">2022-11-07T12:49:00Z</dcterms:modified>
</cp:coreProperties>
</file>