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33DC37" w14:textId="3F97E7DC" w:rsidR="004D5463" w:rsidRPr="001F2AF8" w:rsidRDefault="00EE6DE1" w:rsidP="003E4566">
      <w:pPr>
        <w:rPr>
          <w:rFonts w:ascii="Calibri" w:eastAsia="Calibri" w:hAnsi="Calibri" w:cs="Calibri"/>
          <w:sz w:val="26"/>
          <w:szCs w:val="26"/>
        </w:rPr>
      </w:pPr>
      <w:r>
        <w:rPr>
          <w:noProof/>
        </w:rPr>
        <w:drawing>
          <wp:anchor distT="0" distB="0" distL="114300" distR="114300" simplePos="0" relativeHeight="251694080" behindDoc="1" locked="0" layoutInCell="1" allowOverlap="1" wp14:anchorId="3A04DBBB" wp14:editId="696790E3">
            <wp:simplePos x="0" y="0"/>
            <wp:positionH relativeFrom="column">
              <wp:posOffset>7181850</wp:posOffset>
            </wp:positionH>
            <wp:positionV relativeFrom="paragraph">
              <wp:posOffset>0</wp:posOffset>
            </wp:positionV>
            <wp:extent cx="1630045" cy="1082040"/>
            <wp:effectExtent l="0" t="0" r="8255" b="3810"/>
            <wp:wrapTight wrapText="bothSides">
              <wp:wrapPolygon edited="0">
                <wp:start x="0" y="0"/>
                <wp:lineTo x="0" y="21296"/>
                <wp:lineTo x="21457" y="21296"/>
                <wp:lineTo x="21457" y="0"/>
                <wp:lineTo x="0" y="0"/>
              </wp:wrapPolygon>
            </wp:wrapTight>
            <wp:docPr id="11" name="Picture 10">
              <a:extLst xmlns:a="http://schemas.openxmlformats.org/drawingml/2006/main">
                <a:ext uri="{FF2B5EF4-FFF2-40B4-BE49-F238E27FC236}">
                  <a16:creationId xmlns:a16="http://schemas.microsoft.com/office/drawing/2014/main" id="{3A4DBB5C-540E-4BBF-9F14-251A484911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3A4DBB5C-540E-4BBF-9F14-251A48491152}"/>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630045" cy="1082040"/>
                    </a:xfrm>
                    <a:prstGeom prst="rect">
                      <a:avLst/>
                    </a:prstGeom>
                  </pic:spPr>
                </pic:pic>
              </a:graphicData>
            </a:graphic>
          </wp:anchor>
        </w:drawing>
      </w:r>
      <w:r w:rsidR="000334BF" w:rsidRPr="00D178F0">
        <w:rPr>
          <w:noProof/>
          <w:sz w:val="23"/>
          <w:szCs w:val="23"/>
        </w:rPr>
        <mc:AlternateContent>
          <mc:Choice Requires="wps">
            <w:drawing>
              <wp:anchor distT="45720" distB="45720" distL="114300" distR="114300" simplePos="0" relativeHeight="251693056" behindDoc="0" locked="0" layoutInCell="1" allowOverlap="1" wp14:anchorId="3AC299C2" wp14:editId="0B7C7E59">
                <wp:simplePos x="0" y="0"/>
                <wp:positionH relativeFrom="margin">
                  <wp:posOffset>1695450</wp:posOffset>
                </wp:positionH>
                <wp:positionV relativeFrom="paragraph">
                  <wp:posOffset>219075</wp:posOffset>
                </wp:positionV>
                <wp:extent cx="5514975" cy="7905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790575"/>
                        </a:xfrm>
                        <a:prstGeom prst="rect">
                          <a:avLst/>
                        </a:prstGeom>
                        <a:solidFill>
                          <a:srgbClr val="FFFFFF"/>
                        </a:solidFill>
                        <a:ln w="9525">
                          <a:noFill/>
                          <a:miter lim="800000"/>
                          <a:headEnd/>
                          <a:tailEnd/>
                        </a:ln>
                      </wps:spPr>
                      <wps:txbx>
                        <w:txbxContent>
                          <w:p w14:paraId="0CF78CCD" w14:textId="77777777" w:rsidR="00D178F0" w:rsidRPr="001021B8" w:rsidRDefault="00D178F0" w:rsidP="00D178F0">
                            <w:pPr>
                              <w:pStyle w:val="NoSpacing"/>
                              <w:jc w:val="center"/>
                              <w:rPr>
                                <w:b/>
                                <w:bCs/>
                                <w:color w:val="715176" w:themeColor="text1"/>
                                <w:sz w:val="36"/>
                                <w:szCs w:val="36"/>
                                <w:u w:val="single"/>
                              </w:rPr>
                            </w:pPr>
                            <w:r w:rsidRPr="001021B8">
                              <w:rPr>
                                <w:b/>
                                <w:bCs/>
                                <w:color w:val="715176" w:themeColor="text1"/>
                                <w:sz w:val="36"/>
                                <w:szCs w:val="36"/>
                                <w:u w:val="single"/>
                              </w:rPr>
                              <w:t>NETWORK CONTRACT DES</w:t>
                            </w:r>
                            <w:r w:rsidRPr="001021B8">
                              <w:rPr>
                                <w:sz w:val="24"/>
                                <w:szCs w:val="24"/>
                              </w:rPr>
                              <w:t xml:space="preserve"> </w:t>
                            </w:r>
                          </w:p>
                          <w:p w14:paraId="0FE150B8" w14:textId="77777777" w:rsidR="00D178F0" w:rsidRPr="001021B8" w:rsidRDefault="00D178F0" w:rsidP="00D178F0">
                            <w:pPr>
                              <w:pStyle w:val="NoSpacing"/>
                              <w:jc w:val="center"/>
                              <w:rPr>
                                <w:b/>
                                <w:bCs/>
                                <w:color w:val="715176" w:themeColor="text1"/>
                                <w:sz w:val="36"/>
                                <w:szCs w:val="36"/>
                                <w:u w:val="single"/>
                              </w:rPr>
                            </w:pPr>
                            <w:r w:rsidRPr="001021B8">
                              <w:rPr>
                                <w:b/>
                                <w:bCs/>
                                <w:color w:val="715176" w:themeColor="text1"/>
                                <w:sz w:val="36"/>
                                <w:szCs w:val="36"/>
                                <w:u w:val="single"/>
                              </w:rPr>
                              <w:t>Early Cancer Diagnosis Support Pack 2022/23</w:t>
                            </w:r>
                          </w:p>
                          <w:p w14:paraId="42E98F58" w14:textId="0CFF9A22" w:rsidR="00D178F0" w:rsidRDefault="00D178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C299C2" id="_x0000_t202" coordsize="21600,21600" o:spt="202" path="m,l,21600r21600,l21600,xe">
                <v:stroke joinstyle="miter"/>
                <v:path gradientshapeok="t" o:connecttype="rect"/>
              </v:shapetype>
              <v:shape id="Text Box 2" o:spid="_x0000_s1026" type="#_x0000_t202" style="position:absolute;margin-left:133.5pt;margin-top:17.25pt;width:434.25pt;height:62.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" stroked="f">
                <v:textbox>
                  <w:txbxContent>
                    <w:p w14:paraId="0CF78CCD" w14:textId="77777777" w:rsidR="00D178F0" w:rsidRPr="001021B8" w:rsidRDefault="00D178F0" w:rsidP="00D178F0">
                      <w:pPr>
                        <w:pStyle w:val="NoSpacing"/>
                        <w:jc w:val="center"/>
                        <w:rPr>
                          <w:b/>
                          <w:bCs/>
                          <w:color w:val="715176" w:themeColor="text1"/>
                          <w:sz w:val="36"/>
                          <w:szCs w:val="36"/>
                          <w:u w:val="single"/>
                        </w:rPr>
                      </w:pPr>
                      <w:r w:rsidRPr="001021B8">
                        <w:rPr>
                          <w:b/>
                          <w:bCs/>
                          <w:color w:val="715176" w:themeColor="text1"/>
                          <w:sz w:val="36"/>
                          <w:szCs w:val="36"/>
                          <w:u w:val="single"/>
                        </w:rPr>
                        <w:t>NETWORK CONTRACT DES</w:t>
                      </w:r>
                      <w:r w:rsidRPr="001021B8">
                        <w:rPr>
                          <w:sz w:val="24"/>
                          <w:szCs w:val="24"/>
                        </w:rPr>
                        <w:t xml:space="preserve"> </w:t>
                      </w:r>
                    </w:p>
                    <w:p w14:paraId="0FE150B8" w14:textId="77777777" w:rsidR="00D178F0" w:rsidRPr="001021B8" w:rsidRDefault="00D178F0" w:rsidP="00D178F0">
                      <w:pPr>
                        <w:pStyle w:val="NoSpacing"/>
                        <w:jc w:val="center"/>
                        <w:rPr>
                          <w:b/>
                          <w:bCs/>
                          <w:color w:val="715176" w:themeColor="text1"/>
                          <w:sz w:val="36"/>
                          <w:szCs w:val="36"/>
                          <w:u w:val="single"/>
                        </w:rPr>
                      </w:pPr>
                      <w:r w:rsidRPr="001021B8">
                        <w:rPr>
                          <w:b/>
                          <w:bCs/>
                          <w:color w:val="715176" w:themeColor="text1"/>
                          <w:sz w:val="36"/>
                          <w:szCs w:val="36"/>
                          <w:u w:val="single"/>
                        </w:rPr>
                        <w:t>Early Cancer Diagnosis Support Pack 2022/23</w:t>
                      </w:r>
                    </w:p>
                    <w:p w14:paraId="42E98F58" w14:textId="0CFF9A22" w:rsidR="00D178F0" w:rsidRDefault="00D178F0"/>
                  </w:txbxContent>
                </v:textbox>
                <w10:wrap type="square" anchorx="margin"/>
              </v:shape>
            </w:pict>
          </mc:Fallback>
        </mc:AlternateContent>
      </w:r>
      <w:r w:rsidR="000334BF" w:rsidRPr="00F42EEA">
        <w:rPr>
          <w:noProof/>
        </w:rPr>
        <w:drawing>
          <wp:anchor distT="0" distB="0" distL="114300" distR="114300" simplePos="0" relativeHeight="251658240" behindDoc="1" locked="0" layoutInCell="1" allowOverlap="1" wp14:anchorId="3F29D209" wp14:editId="05B8ED61">
            <wp:simplePos x="0" y="0"/>
            <wp:positionH relativeFrom="margin">
              <wp:posOffset>-209550</wp:posOffset>
            </wp:positionH>
            <wp:positionV relativeFrom="paragraph">
              <wp:posOffset>0</wp:posOffset>
            </wp:positionV>
            <wp:extent cx="1447800" cy="1198880"/>
            <wp:effectExtent l="0" t="0" r="0" b="1270"/>
            <wp:wrapTight wrapText="bothSides">
              <wp:wrapPolygon edited="0">
                <wp:start x="0" y="0"/>
                <wp:lineTo x="0" y="21280"/>
                <wp:lineTo x="21316" y="21280"/>
                <wp:lineTo x="213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47800" cy="1198880"/>
                    </a:xfrm>
                    <a:prstGeom prst="rect">
                      <a:avLst/>
                    </a:prstGeom>
                  </pic:spPr>
                </pic:pic>
              </a:graphicData>
            </a:graphic>
            <wp14:sizeRelH relativeFrom="margin">
              <wp14:pctWidth>0</wp14:pctWidth>
            </wp14:sizeRelH>
            <wp14:sizeRelV relativeFrom="margin">
              <wp14:pctHeight>0</wp14:pctHeight>
            </wp14:sizeRelV>
          </wp:anchor>
        </w:drawing>
      </w:r>
      <w:r w:rsidR="004D5463" w:rsidRPr="00ED45C9">
        <w:rPr>
          <w:sz w:val="26"/>
          <w:szCs w:val="26"/>
        </w:rPr>
        <w:t>T</w:t>
      </w:r>
      <w:r w:rsidR="004D5463" w:rsidRPr="001F2AF8">
        <w:rPr>
          <w:sz w:val="26"/>
          <w:szCs w:val="26"/>
        </w:rPr>
        <w:t>his support pack is intended to assist with the implementation and deli</w:t>
      </w:r>
      <w:r w:rsidR="00AF00A3" w:rsidRPr="001F2AF8">
        <w:rPr>
          <w:sz w:val="26"/>
          <w:szCs w:val="26"/>
        </w:rPr>
        <w:t>v</w:t>
      </w:r>
      <w:r w:rsidR="004D5463" w:rsidRPr="001F2AF8">
        <w:rPr>
          <w:sz w:val="26"/>
          <w:szCs w:val="26"/>
        </w:rPr>
        <w:t>ery of the Network Contract DES requirements for Supporting Early Cancer Diagnosis. The contractual requirements are set out in the Network Contract DES Specification with further detail in the Network Contract DES Guidance. The additional supporting information in this document is purely advisory and to be read alongside the Network Contract DES Guidance</w:t>
      </w:r>
      <w:r w:rsidR="00ED45C9" w:rsidRPr="001F2AF8">
        <w:rPr>
          <w:sz w:val="26"/>
          <w:szCs w:val="26"/>
        </w:rPr>
        <w:t>.</w:t>
      </w:r>
      <w:r w:rsidR="00547817" w:rsidRPr="001F2AF8">
        <w:rPr>
          <w:sz w:val="26"/>
          <w:szCs w:val="26"/>
        </w:rPr>
        <w:t xml:space="preserve"> You can also find the PCN DES Early Diagnosis Webinar </w:t>
      </w:r>
      <w:hyperlink r:id="rId9" w:history="1">
        <w:r w:rsidR="003E4566" w:rsidRPr="001F2AF8">
          <w:rPr>
            <w:rFonts w:ascii="Calibri" w:eastAsia="Calibri" w:hAnsi="Calibri" w:cs="Calibri"/>
            <w:color w:val="0563C1"/>
            <w:sz w:val="26"/>
            <w:szCs w:val="26"/>
            <w:u w:val="single"/>
          </w:rPr>
          <w:t>here</w:t>
        </w:r>
      </w:hyperlink>
    </w:p>
    <w:tbl>
      <w:tblPr>
        <w:tblStyle w:val="TableGrid"/>
        <w:tblW w:w="0" w:type="auto"/>
        <w:tblLook w:val="04A0" w:firstRow="1" w:lastRow="0" w:firstColumn="1" w:lastColumn="0" w:noHBand="0" w:noVBand="1"/>
      </w:tblPr>
      <w:tblGrid>
        <w:gridCol w:w="6974"/>
        <w:gridCol w:w="6974"/>
      </w:tblGrid>
      <w:tr w:rsidR="004D5463" w14:paraId="505F0194" w14:textId="77777777" w:rsidTr="008418AB">
        <w:tc>
          <w:tcPr>
            <w:tcW w:w="13948" w:type="dxa"/>
            <w:gridSpan w:val="2"/>
            <w:shd w:val="clear" w:color="auto" w:fill="94AA67" w:themeFill="text2"/>
          </w:tcPr>
          <w:p w14:paraId="3768F3D5" w14:textId="5B85A3B1" w:rsidR="004D5463" w:rsidRPr="001F2AF8" w:rsidRDefault="004D5463" w:rsidP="00EF53CC">
            <w:pPr>
              <w:pStyle w:val="NoSpacing"/>
              <w:jc w:val="center"/>
              <w:rPr>
                <w:b/>
                <w:bCs/>
                <w:color w:val="FF0000"/>
                <w:sz w:val="26"/>
                <w:szCs w:val="26"/>
              </w:rPr>
            </w:pPr>
            <w:r w:rsidRPr="001F2AF8">
              <w:rPr>
                <w:b/>
                <w:bCs/>
                <w:sz w:val="26"/>
                <w:szCs w:val="26"/>
              </w:rPr>
              <w:t>Service requirement 1</w:t>
            </w:r>
            <w:r w:rsidRPr="001F2AF8">
              <w:rPr>
                <w:sz w:val="26"/>
                <w:szCs w:val="26"/>
              </w:rPr>
              <w:t xml:space="preserve">: </w:t>
            </w:r>
            <w:r w:rsidR="00FC757F" w:rsidRPr="001F2AF8">
              <w:rPr>
                <w:b/>
                <w:bCs/>
                <w:sz w:val="26"/>
                <w:szCs w:val="26"/>
                <w:u w:val="single"/>
              </w:rPr>
              <w:t>REVIEW REFERRAL PRACTICE</w:t>
            </w:r>
            <w:r w:rsidR="00FC757F" w:rsidRPr="001F2AF8">
              <w:rPr>
                <w:sz w:val="26"/>
                <w:szCs w:val="26"/>
              </w:rPr>
              <w:t xml:space="preserve"> </w:t>
            </w:r>
            <w:r w:rsidRPr="001F2AF8">
              <w:rPr>
                <w:sz w:val="26"/>
                <w:szCs w:val="26"/>
              </w:rPr>
              <w:t>for suspected and recurrent cancers, and work with their community of practice to identify and implement specific actions to improve referral practice, particularly among people from disadvantaged areas where early diagnosis rates are lower.</w:t>
            </w:r>
          </w:p>
        </w:tc>
      </w:tr>
      <w:tr w:rsidR="004D5463" w14:paraId="0767BBE8" w14:textId="77777777" w:rsidTr="001021B8">
        <w:tc>
          <w:tcPr>
            <w:tcW w:w="6974" w:type="dxa"/>
            <w:shd w:val="clear" w:color="auto" w:fill="715176" w:themeFill="text1"/>
          </w:tcPr>
          <w:p w14:paraId="67CC6461" w14:textId="461BA8B8" w:rsidR="004D5463" w:rsidRPr="001021B8" w:rsidRDefault="00EC1D24" w:rsidP="004D5463">
            <w:pPr>
              <w:pStyle w:val="NoSpacing"/>
              <w:jc w:val="center"/>
              <w:rPr>
                <w:b/>
                <w:bCs/>
                <w:color w:val="E7E6E6" w:themeColor="background2"/>
                <w:sz w:val="28"/>
                <w:szCs w:val="28"/>
              </w:rPr>
            </w:pPr>
            <w:r w:rsidRPr="001021B8">
              <w:rPr>
                <w:b/>
                <w:bCs/>
                <w:color w:val="E7E6E6" w:themeColor="background2"/>
                <w:sz w:val="28"/>
                <w:szCs w:val="28"/>
              </w:rPr>
              <w:t>SUGGESTED</w:t>
            </w:r>
            <w:r w:rsidR="005217A7" w:rsidRPr="001021B8">
              <w:rPr>
                <w:b/>
                <w:bCs/>
                <w:color w:val="E7E6E6" w:themeColor="background2"/>
                <w:sz w:val="28"/>
                <w:szCs w:val="28"/>
              </w:rPr>
              <w:t xml:space="preserve"> ACTIONS</w:t>
            </w:r>
            <w:r w:rsidR="00EC1BF0" w:rsidRPr="001021B8">
              <w:rPr>
                <w:b/>
                <w:bCs/>
                <w:color w:val="E7E6E6" w:themeColor="background2"/>
                <w:sz w:val="28"/>
                <w:szCs w:val="28"/>
              </w:rPr>
              <w:t>/PRACTICAL SUPPORT</w:t>
            </w:r>
          </w:p>
        </w:tc>
        <w:tc>
          <w:tcPr>
            <w:tcW w:w="6974" w:type="dxa"/>
            <w:shd w:val="clear" w:color="auto" w:fill="715176" w:themeFill="text1"/>
          </w:tcPr>
          <w:p w14:paraId="2733C05F" w14:textId="7879413D" w:rsidR="004D5463" w:rsidRPr="001021B8" w:rsidRDefault="004D5463" w:rsidP="004D5463">
            <w:pPr>
              <w:pStyle w:val="NoSpacing"/>
              <w:jc w:val="center"/>
              <w:rPr>
                <w:b/>
                <w:bCs/>
                <w:color w:val="E7E6E6" w:themeColor="background2"/>
                <w:sz w:val="28"/>
                <w:szCs w:val="28"/>
              </w:rPr>
            </w:pPr>
            <w:r w:rsidRPr="001021B8">
              <w:rPr>
                <w:b/>
                <w:bCs/>
                <w:color w:val="E7E6E6" w:themeColor="background2"/>
                <w:sz w:val="28"/>
                <w:szCs w:val="28"/>
              </w:rPr>
              <w:t>PCN ACTIONS / NOTES</w:t>
            </w:r>
          </w:p>
        </w:tc>
      </w:tr>
      <w:tr w:rsidR="004D5463" w14:paraId="729E23C7" w14:textId="77777777" w:rsidTr="00690B3F">
        <w:tc>
          <w:tcPr>
            <w:tcW w:w="6974" w:type="dxa"/>
            <w:shd w:val="clear" w:color="auto" w:fill="E7E6E6" w:themeFill="background2"/>
          </w:tcPr>
          <w:p w14:paraId="3D17FA37" w14:textId="11F29641" w:rsidR="007B5ECD" w:rsidRPr="00913C36" w:rsidRDefault="005B67A8" w:rsidP="007B5ECD">
            <w:pPr>
              <w:pStyle w:val="Default"/>
              <w:rPr>
                <w:rFonts w:asciiTheme="minorHAnsi" w:hAnsiTheme="minorHAnsi" w:cstheme="minorHAnsi"/>
                <w:color w:val="auto"/>
              </w:rPr>
            </w:pPr>
            <w:r w:rsidRPr="00913C36">
              <w:rPr>
                <w:rFonts w:asciiTheme="minorHAnsi" w:hAnsiTheme="minorHAnsi" w:cstheme="minorHAnsi"/>
                <w:color w:val="auto"/>
              </w:rPr>
              <w:t xml:space="preserve">A PCN may reflect on their referral practice using </w:t>
            </w:r>
            <w:r w:rsidR="00924F87" w:rsidRPr="00913C36">
              <w:rPr>
                <w:rFonts w:asciiTheme="minorHAnsi" w:hAnsiTheme="minorHAnsi" w:cstheme="minorHAnsi"/>
                <w:color w:val="auto"/>
              </w:rPr>
              <w:t>several</w:t>
            </w:r>
            <w:r w:rsidRPr="00913C36">
              <w:rPr>
                <w:rFonts w:asciiTheme="minorHAnsi" w:hAnsiTheme="minorHAnsi" w:cstheme="minorHAnsi"/>
                <w:color w:val="auto"/>
              </w:rPr>
              <w:t xml:space="preserve"> approaches, including: </w:t>
            </w:r>
          </w:p>
          <w:p w14:paraId="459F03B6" w14:textId="77777777" w:rsidR="007B5ECD" w:rsidRPr="00CA2CCB" w:rsidRDefault="007B5ECD" w:rsidP="007B5ECD">
            <w:pPr>
              <w:pStyle w:val="Default"/>
              <w:rPr>
                <w:rFonts w:asciiTheme="minorHAnsi" w:hAnsiTheme="minorHAnsi" w:cstheme="minorHAnsi"/>
                <w:color w:val="auto"/>
                <w:sz w:val="8"/>
                <w:szCs w:val="8"/>
              </w:rPr>
            </w:pPr>
          </w:p>
          <w:p w14:paraId="26E3371B" w14:textId="4268BDF9" w:rsidR="00387E74" w:rsidRPr="00913C36" w:rsidRDefault="00CD0519" w:rsidP="001442DC">
            <w:pPr>
              <w:pStyle w:val="Default"/>
              <w:numPr>
                <w:ilvl w:val="0"/>
                <w:numId w:val="1"/>
              </w:numPr>
              <w:rPr>
                <w:rFonts w:asciiTheme="minorHAnsi" w:hAnsiTheme="minorHAnsi" w:cstheme="minorHAnsi"/>
                <w:color w:val="auto"/>
              </w:rPr>
            </w:pPr>
            <w:r w:rsidRPr="00913C36">
              <w:rPr>
                <w:rFonts w:asciiTheme="minorHAnsi" w:hAnsiTheme="minorHAnsi" w:cstheme="minorHAnsi"/>
                <w:color w:val="auto"/>
              </w:rPr>
              <w:t xml:space="preserve">Using OHID Fingertips data to </w:t>
            </w:r>
            <w:r w:rsidR="004C1DED" w:rsidRPr="00913C36">
              <w:rPr>
                <w:rFonts w:asciiTheme="minorHAnsi" w:hAnsiTheme="minorHAnsi" w:cstheme="minorHAnsi"/>
                <w:color w:val="auto"/>
              </w:rPr>
              <w:t>understand two</w:t>
            </w:r>
            <w:r w:rsidR="00E243EE" w:rsidRPr="00913C36">
              <w:rPr>
                <w:rFonts w:asciiTheme="minorHAnsi" w:hAnsiTheme="minorHAnsi" w:cstheme="minorHAnsi"/>
                <w:color w:val="auto"/>
              </w:rPr>
              <w:t>-</w:t>
            </w:r>
            <w:r w:rsidR="004C1DED" w:rsidRPr="00913C36">
              <w:rPr>
                <w:rFonts w:asciiTheme="minorHAnsi" w:hAnsiTheme="minorHAnsi" w:cstheme="minorHAnsi"/>
                <w:color w:val="auto"/>
              </w:rPr>
              <w:t xml:space="preserve">week wait referral data. This short ‘How to’ video </w:t>
            </w:r>
            <w:r w:rsidR="00E243EE" w:rsidRPr="00913C36">
              <w:rPr>
                <w:rFonts w:asciiTheme="minorHAnsi" w:hAnsiTheme="minorHAnsi" w:cstheme="minorHAnsi"/>
                <w:color w:val="auto"/>
              </w:rPr>
              <w:t xml:space="preserve">demonstrates how you can find your data and </w:t>
            </w:r>
            <w:r w:rsidR="00E34B00" w:rsidRPr="00913C36">
              <w:rPr>
                <w:rFonts w:asciiTheme="minorHAnsi" w:hAnsiTheme="minorHAnsi" w:cstheme="minorHAnsi"/>
                <w:color w:val="auto"/>
              </w:rPr>
              <w:t xml:space="preserve">what indicators may be helpful for this work. </w:t>
            </w:r>
            <w:hyperlink r:id="rId10" w:history="1">
              <w:r w:rsidR="00525796" w:rsidRPr="00913C36">
                <w:rPr>
                  <w:rFonts w:ascii="Calibri" w:eastAsia="Calibri" w:hAnsi="Calibri" w:cs="Times New Roman"/>
                  <w:color w:val="0563C1"/>
                  <w:u w:val="single"/>
                </w:rPr>
                <w:t>https://youtu.be/rpaX45l6U9A</w:t>
              </w:r>
            </w:hyperlink>
          </w:p>
          <w:p w14:paraId="2E604F9D" w14:textId="607941EE" w:rsidR="00F62DCE" w:rsidRPr="00913C36" w:rsidRDefault="00F62DCE" w:rsidP="00387E74">
            <w:pPr>
              <w:pStyle w:val="Default"/>
              <w:ind w:left="720"/>
              <w:rPr>
                <w:rFonts w:asciiTheme="minorHAnsi" w:hAnsiTheme="minorHAnsi" w:cstheme="minorHAnsi"/>
                <w:color w:val="auto"/>
              </w:rPr>
            </w:pPr>
            <w:r w:rsidRPr="00913C36">
              <w:rPr>
                <w:rFonts w:asciiTheme="minorHAnsi" w:hAnsiTheme="minorHAnsi" w:cstheme="minorHAnsi"/>
                <w:b/>
                <w:bCs/>
                <w:color w:val="auto"/>
              </w:rPr>
              <w:t>Dorset PCNs</w:t>
            </w:r>
            <w:r w:rsidRPr="00913C36">
              <w:rPr>
                <w:rFonts w:asciiTheme="minorHAnsi" w:hAnsiTheme="minorHAnsi" w:cstheme="minorHAnsi"/>
                <w:color w:val="auto"/>
              </w:rPr>
              <w:t xml:space="preserve"> can access data through DiiS </w:t>
            </w:r>
            <w:r w:rsidR="00196F48" w:rsidRPr="00913C36">
              <w:rPr>
                <w:rFonts w:asciiTheme="minorHAnsi" w:hAnsiTheme="minorHAnsi" w:cstheme="minorHAnsi"/>
                <w:color w:val="auto"/>
              </w:rPr>
              <w:t xml:space="preserve">by </w:t>
            </w:r>
            <w:r w:rsidR="00D01ED6" w:rsidRPr="00913C36">
              <w:rPr>
                <w:rFonts w:asciiTheme="minorHAnsi" w:hAnsiTheme="minorHAnsi" w:cstheme="minorHAnsi"/>
                <w:color w:val="auto"/>
              </w:rPr>
              <w:t>contact</w:t>
            </w:r>
            <w:r w:rsidR="00196F48" w:rsidRPr="00913C36">
              <w:rPr>
                <w:rFonts w:asciiTheme="minorHAnsi" w:hAnsiTheme="minorHAnsi" w:cstheme="minorHAnsi"/>
                <w:color w:val="auto"/>
              </w:rPr>
              <w:t>ing</w:t>
            </w:r>
            <w:r w:rsidR="00D01ED6" w:rsidRPr="00913C36">
              <w:rPr>
                <w:rFonts w:asciiTheme="minorHAnsi" w:hAnsiTheme="minorHAnsi" w:cstheme="minorHAnsi"/>
                <w:color w:val="auto"/>
              </w:rPr>
              <w:t xml:space="preserve"> </w:t>
            </w:r>
            <w:hyperlink r:id="rId11" w:history="1">
              <w:r w:rsidR="00B265C5" w:rsidRPr="00913C36">
                <w:rPr>
                  <w:rStyle w:val="Hyperlink"/>
                  <w:rFonts w:asciiTheme="minorHAnsi" w:hAnsiTheme="minorHAnsi" w:cstheme="minorHAnsi"/>
                </w:rPr>
                <w:t>diis@dorset.nhs.uk</w:t>
              </w:r>
            </w:hyperlink>
          </w:p>
          <w:bookmarkStart w:id="0" w:name="_MON_1715406944"/>
          <w:bookmarkEnd w:id="0"/>
          <w:p w14:paraId="1476C5DA" w14:textId="6D4AA7EC" w:rsidR="008670D2" w:rsidRPr="00D91D4E" w:rsidRDefault="00EA6EE8" w:rsidP="00B265C5">
            <w:pPr>
              <w:pStyle w:val="Default"/>
              <w:ind w:left="360"/>
              <w:rPr>
                <w:rFonts w:asciiTheme="minorHAnsi" w:hAnsiTheme="minorHAnsi" w:cstheme="minorHAnsi"/>
                <w:color w:val="auto"/>
                <w:sz w:val="14"/>
                <w:szCs w:val="14"/>
              </w:rPr>
            </w:pPr>
            <w:r w:rsidRPr="00913C36">
              <w:rPr>
                <w:sz w:val="22"/>
                <w:szCs w:val="22"/>
              </w:rPr>
              <w:object w:dxaOrig="1539" w:dyaOrig="995" w14:anchorId="23C23A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12" o:title=""/>
                </v:shape>
                <o:OLEObject Type="Embed" ProgID="Word.Document.12" ShapeID="_x0000_i1025" DrawAspect="Icon" ObjectID="_1718523617" r:id="rId13">
                  <o:FieldCodes>\s</o:FieldCodes>
                </o:OLEObject>
              </w:object>
            </w:r>
          </w:p>
          <w:p w14:paraId="3D59BEFC" w14:textId="3E9CF641" w:rsidR="00F10831" w:rsidRDefault="005B67A8" w:rsidP="001442DC">
            <w:pPr>
              <w:pStyle w:val="Default"/>
              <w:numPr>
                <w:ilvl w:val="0"/>
                <w:numId w:val="1"/>
              </w:numPr>
              <w:rPr>
                <w:rFonts w:asciiTheme="minorHAnsi" w:hAnsiTheme="minorHAnsi" w:cstheme="minorHAnsi"/>
                <w:color w:val="auto"/>
              </w:rPr>
            </w:pPr>
            <w:r w:rsidRPr="00913C36">
              <w:rPr>
                <w:rFonts w:asciiTheme="minorHAnsi" w:hAnsiTheme="minorHAnsi" w:cstheme="minorHAnsi"/>
                <w:color w:val="auto"/>
              </w:rPr>
              <w:t xml:space="preserve">Audits of routes to diagnosis for people who have received a </w:t>
            </w:r>
            <w:r w:rsidR="00D179A7" w:rsidRPr="00913C36">
              <w:rPr>
                <w:rFonts w:asciiTheme="minorHAnsi" w:hAnsiTheme="minorHAnsi" w:cstheme="minorHAnsi"/>
                <w:color w:val="auto"/>
              </w:rPr>
              <w:t>--</w:t>
            </w:r>
            <w:r w:rsidRPr="00913C36">
              <w:rPr>
                <w:rFonts w:asciiTheme="minorHAnsi" w:hAnsiTheme="minorHAnsi" w:cstheme="minorHAnsi"/>
                <w:color w:val="auto"/>
              </w:rPr>
              <w:t>diagnosis of cancer</w:t>
            </w:r>
            <w:r w:rsidR="00D03B1A">
              <w:rPr>
                <w:rFonts w:asciiTheme="minorHAnsi" w:hAnsiTheme="minorHAnsi" w:cstheme="minorHAnsi"/>
                <w:color w:val="auto"/>
              </w:rPr>
              <w:t xml:space="preserve"> </w:t>
            </w:r>
            <w:r w:rsidR="00AF00A3">
              <w:rPr>
                <w:rFonts w:asciiTheme="minorHAnsi" w:hAnsiTheme="minorHAnsi" w:cstheme="minorHAnsi"/>
                <w:color w:val="auto"/>
              </w:rPr>
              <w:t>– (</w:t>
            </w:r>
            <w:r w:rsidR="00D03B1A">
              <w:rPr>
                <w:rFonts w:asciiTheme="minorHAnsi" w:hAnsiTheme="minorHAnsi" w:cstheme="minorHAnsi"/>
                <w:color w:val="auto"/>
              </w:rPr>
              <w:t xml:space="preserve">Ardens template </w:t>
            </w:r>
            <w:r w:rsidR="00AF00A3">
              <w:rPr>
                <w:rFonts w:asciiTheme="minorHAnsi" w:hAnsiTheme="minorHAnsi" w:cstheme="minorHAnsi"/>
                <w:color w:val="auto"/>
              </w:rPr>
              <w:t>available</w:t>
            </w:r>
            <w:r w:rsidR="00EA6EE8">
              <w:rPr>
                <w:rFonts w:asciiTheme="minorHAnsi" w:hAnsiTheme="minorHAnsi" w:cstheme="minorHAnsi"/>
                <w:color w:val="auto"/>
              </w:rPr>
              <w:t xml:space="preserve"> above</w:t>
            </w:r>
            <w:r w:rsidR="00AF00A3">
              <w:rPr>
                <w:rFonts w:asciiTheme="minorHAnsi" w:hAnsiTheme="minorHAnsi" w:cstheme="minorHAnsi"/>
                <w:color w:val="auto"/>
              </w:rPr>
              <w:t>)</w:t>
            </w:r>
          </w:p>
          <w:p w14:paraId="71AF1202" w14:textId="7B3C02FC" w:rsidR="008670D2" w:rsidRPr="00EA6EE8" w:rsidRDefault="008670D2" w:rsidP="008670D2">
            <w:pPr>
              <w:pStyle w:val="Default"/>
              <w:rPr>
                <w:rFonts w:asciiTheme="minorHAnsi" w:hAnsiTheme="minorHAnsi" w:cstheme="minorHAnsi"/>
                <w:color w:val="auto"/>
                <w:sz w:val="8"/>
                <w:szCs w:val="8"/>
              </w:rPr>
            </w:pPr>
          </w:p>
          <w:p w14:paraId="48C667DB" w14:textId="7BDD3B0B" w:rsidR="008670D2" w:rsidRPr="00913C36" w:rsidRDefault="004E68AF" w:rsidP="001442DC">
            <w:pPr>
              <w:pStyle w:val="Default"/>
              <w:numPr>
                <w:ilvl w:val="0"/>
                <w:numId w:val="1"/>
              </w:numPr>
              <w:rPr>
                <w:rFonts w:asciiTheme="minorHAnsi" w:hAnsiTheme="minorHAnsi" w:cstheme="minorHAnsi"/>
                <w:color w:val="auto"/>
              </w:rPr>
            </w:pPr>
            <w:r w:rsidRPr="00913C36">
              <w:rPr>
                <w:rFonts w:asciiTheme="minorHAnsi" w:hAnsiTheme="minorHAnsi" w:cstheme="minorHAnsi"/>
                <w:color w:val="auto"/>
              </w:rPr>
              <w:lastRenderedPageBreak/>
              <w:t>Emergency presentations</w:t>
            </w:r>
            <w:r w:rsidR="001E6D0C" w:rsidRPr="00913C36">
              <w:rPr>
                <w:rFonts w:asciiTheme="minorHAnsi" w:hAnsiTheme="minorHAnsi" w:cstheme="minorHAnsi"/>
                <w:color w:val="auto"/>
              </w:rPr>
              <w:t>/late</w:t>
            </w:r>
            <w:r w:rsidR="00575B2F" w:rsidRPr="00913C36">
              <w:rPr>
                <w:rFonts w:asciiTheme="minorHAnsi" w:hAnsiTheme="minorHAnsi" w:cstheme="minorHAnsi"/>
                <w:color w:val="auto"/>
              </w:rPr>
              <w:t>-</w:t>
            </w:r>
            <w:r w:rsidR="001E6D0C" w:rsidRPr="00913C36">
              <w:rPr>
                <w:rFonts w:asciiTheme="minorHAnsi" w:hAnsiTheme="minorHAnsi" w:cstheme="minorHAnsi"/>
                <w:color w:val="auto"/>
              </w:rPr>
              <w:t>stage</w:t>
            </w:r>
            <w:r w:rsidR="00575B2F" w:rsidRPr="00913C36">
              <w:rPr>
                <w:rFonts w:asciiTheme="minorHAnsi" w:hAnsiTheme="minorHAnsi" w:cstheme="minorHAnsi"/>
                <w:color w:val="auto"/>
              </w:rPr>
              <w:t xml:space="preserve"> diagnosis</w:t>
            </w:r>
            <w:r w:rsidR="001E6D0C" w:rsidRPr="00913C36">
              <w:rPr>
                <w:rFonts w:asciiTheme="minorHAnsi" w:hAnsiTheme="minorHAnsi" w:cstheme="minorHAnsi"/>
                <w:color w:val="auto"/>
              </w:rPr>
              <w:t xml:space="preserve"> Learning Event Analysis (LEA)</w:t>
            </w:r>
            <w:r w:rsidR="001E4A15" w:rsidRPr="00913C36">
              <w:rPr>
                <w:rFonts w:asciiTheme="minorHAnsi" w:hAnsiTheme="minorHAnsi" w:cstheme="minorBidi"/>
                <w:color w:val="auto"/>
                <w:sz w:val="20"/>
                <w:szCs w:val="20"/>
              </w:rPr>
              <w:t xml:space="preserve"> </w:t>
            </w:r>
            <w:hyperlink r:id="rId14" w:history="1">
              <w:r w:rsidR="00407678" w:rsidRPr="00913C36">
                <w:rPr>
                  <w:rStyle w:val="Hyperlink"/>
                  <w:rFonts w:asciiTheme="minorHAnsi" w:hAnsiTheme="minorHAnsi" w:cstheme="minorHAnsi"/>
                </w:rPr>
                <w:t>CANCER-SEA-TEMPLATE</w:t>
              </w:r>
            </w:hyperlink>
            <w:r w:rsidR="00407678" w:rsidRPr="00913C36">
              <w:rPr>
                <w:rFonts w:asciiTheme="minorHAnsi" w:hAnsiTheme="minorHAnsi" w:cstheme="minorHAnsi"/>
                <w:color w:val="auto"/>
              </w:rPr>
              <w:t xml:space="preserve"> </w:t>
            </w:r>
          </w:p>
          <w:p w14:paraId="440AABE4" w14:textId="77777777" w:rsidR="001E6D0C" w:rsidRPr="00CA2CCB" w:rsidRDefault="001E6D0C" w:rsidP="001E6D0C">
            <w:pPr>
              <w:pStyle w:val="Default"/>
              <w:rPr>
                <w:rFonts w:asciiTheme="minorHAnsi" w:hAnsiTheme="minorHAnsi" w:cstheme="minorHAnsi"/>
                <w:color w:val="auto"/>
                <w:sz w:val="8"/>
                <w:szCs w:val="8"/>
              </w:rPr>
            </w:pPr>
          </w:p>
          <w:p w14:paraId="766F4AF9" w14:textId="0A7CD66F" w:rsidR="004129F1" w:rsidRPr="00913C36" w:rsidRDefault="005B67A8" w:rsidP="001442DC">
            <w:pPr>
              <w:pStyle w:val="Default"/>
              <w:numPr>
                <w:ilvl w:val="0"/>
                <w:numId w:val="1"/>
              </w:numPr>
              <w:rPr>
                <w:rFonts w:asciiTheme="minorHAnsi" w:hAnsiTheme="minorHAnsi" w:cstheme="minorHAnsi"/>
                <w:color w:val="auto"/>
              </w:rPr>
            </w:pPr>
            <w:r w:rsidRPr="00913C36">
              <w:rPr>
                <w:rFonts w:asciiTheme="minorHAnsi" w:hAnsiTheme="minorHAnsi" w:cstheme="minorHAnsi"/>
                <w:color w:val="auto"/>
              </w:rPr>
              <w:t>Ensur</w:t>
            </w:r>
            <w:r w:rsidR="00475AB5" w:rsidRPr="00913C36">
              <w:rPr>
                <w:rFonts w:asciiTheme="minorHAnsi" w:hAnsiTheme="minorHAnsi" w:cstheme="minorHAnsi"/>
                <w:color w:val="auto"/>
              </w:rPr>
              <w:t>e</w:t>
            </w:r>
            <w:r w:rsidRPr="00913C36">
              <w:rPr>
                <w:rFonts w:asciiTheme="minorHAnsi" w:hAnsiTheme="minorHAnsi" w:cstheme="minorHAnsi"/>
                <w:color w:val="auto"/>
              </w:rPr>
              <w:t xml:space="preserve"> </w:t>
            </w:r>
            <w:r w:rsidR="00475AB5" w:rsidRPr="00913C36">
              <w:rPr>
                <w:rFonts w:asciiTheme="minorHAnsi" w:hAnsiTheme="minorHAnsi" w:cstheme="minorHAnsi"/>
                <w:color w:val="auto"/>
              </w:rPr>
              <w:t xml:space="preserve">all </w:t>
            </w:r>
            <w:r w:rsidRPr="00913C36">
              <w:rPr>
                <w:rFonts w:asciiTheme="minorHAnsi" w:hAnsiTheme="minorHAnsi" w:cstheme="minorHAnsi"/>
                <w:color w:val="auto"/>
              </w:rPr>
              <w:t>patients are signposted to, or receive information on, their</w:t>
            </w:r>
            <w:r w:rsidR="00D20B7E" w:rsidRPr="00913C36">
              <w:rPr>
                <w:rFonts w:asciiTheme="minorHAnsi" w:hAnsiTheme="minorHAnsi" w:cstheme="minorHAnsi"/>
                <w:color w:val="auto"/>
              </w:rPr>
              <w:t xml:space="preserve"> urgent</w:t>
            </w:r>
            <w:r w:rsidRPr="00913C36">
              <w:rPr>
                <w:rFonts w:asciiTheme="minorHAnsi" w:hAnsiTheme="minorHAnsi" w:cstheme="minorHAnsi"/>
                <w:color w:val="auto"/>
              </w:rPr>
              <w:t xml:space="preserve"> referral</w:t>
            </w:r>
            <w:r w:rsidR="007A59F1" w:rsidRPr="00913C36">
              <w:rPr>
                <w:rFonts w:asciiTheme="minorHAnsi" w:hAnsiTheme="minorHAnsi" w:cstheme="minorHAnsi"/>
                <w:color w:val="auto"/>
              </w:rPr>
              <w:t xml:space="preserve">. Cancer Matters Wessex website </w:t>
            </w:r>
            <w:r w:rsidR="00E768F0" w:rsidRPr="00913C36">
              <w:rPr>
                <w:rFonts w:asciiTheme="minorHAnsi" w:hAnsiTheme="minorHAnsi" w:cstheme="minorHAnsi"/>
                <w:color w:val="auto"/>
              </w:rPr>
              <w:t>has recently updated their information</w:t>
            </w:r>
            <w:r w:rsidR="00475AB5" w:rsidRPr="00913C36">
              <w:rPr>
                <w:rFonts w:asciiTheme="minorHAnsi" w:hAnsiTheme="minorHAnsi" w:cstheme="minorHAnsi"/>
                <w:color w:val="auto"/>
              </w:rPr>
              <w:t xml:space="preserve"> </w:t>
            </w:r>
            <w:hyperlink r:id="rId15" w:history="1">
              <w:r w:rsidR="007A59F1" w:rsidRPr="00913C36">
                <w:rPr>
                  <w:rStyle w:val="Hyperlink"/>
                  <w:rFonts w:asciiTheme="minorHAnsi" w:hAnsiTheme="minorHAnsi" w:cstheme="minorHAnsi"/>
                </w:rPr>
                <w:t>Fast track referrals - Cancer Matters Wessex</w:t>
              </w:r>
            </w:hyperlink>
            <w:r w:rsidR="00E768F0" w:rsidRPr="00913C36">
              <w:rPr>
                <w:rFonts w:asciiTheme="minorHAnsi" w:hAnsiTheme="minorHAnsi" w:cstheme="minorHAnsi"/>
                <w:color w:val="auto"/>
              </w:rPr>
              <w:t xml:space="preserve"> </w:t>
            </w:r>
            <w:r w:rsidR="008E5B89" w:rsidRPr="00913C36">
              <w:rPr>
                <w:rFonts w:asciiTheme="minorHAnsi" w:hAnsiTheme="minorHAnsi" w:cstheme="minorHAnsi"/>
                <w:color w:val="auto"/>
              </w:rPr>
              <w:t xml:space="preserve">You might consider </w:t>
            </w:r>
            <w:r w:rsidR="009B76CA" w:rsidRPr="00913C36">
              <w:rPr>
                <w:rFonts w:asciiTheme="minorHAnsi" w:hAnsiTheme="minorHAnsi" w:cstheme="minorHAnsi"/>
                <w:color w:val="auto"/>
              </w:rPr>
              <w:t xml:space="preserve">setting up a text link </w:t>
            </w:r>
            <w:r w:rsidR="006D5ECD" w:rsidRPr="00913C36">
              <w:rPr>
                <w:rFonts w:asciiTheme="minorHAnsi" w:hAnsiTheme="minorHAnsi" w:cstheme="minorHAnsi"/>
                <w:color w:val="auto"/>
              </w:rPr>
              <w:t xml:space="preserve">to this information </w:t>
            </w:r>
            <w:r w:rsidR="00C3714D" w:rsidRPr="00913C36">
              <w:rPr>
                <w:rFonts w:asciiTheme="minorHAnsi" w:hAnsiTheme="minorHAnsi" w:cstheme="minorHAnsi"/>
                <w:color w:val="auto"/>
              </w:rPr>
              <w:t>-</w:t>
            </w:r>
            <w:r w:rsidR="006D5ECD" w:rsidRPr="00913C36">
              <w:rPr>
                <w:rFonts w:asciiTheme="minorHAnsi" w:hAnsiTheme="minorHAnsi" w:cstheme="minorHAnsi"/>
                <w:color w:val="auto"/>
              </w:rPr>
              <w:t>The</w:t>
            </w:r>
            <w:r w:rsidR="00247DA4" w:rsidRPr="00913C36">
              <w:rPr>
                <w:rFonts w:asciiTheme="minorHAnsi" w:hAnsiTheme="minorHAnsi" w:cstheme="minorHAnsi"/>
                <w:color w:val="auto"/>
              </w:rPr>
              <w:t xml:space="preserve">re is also a </w:t>
            </w:r>
            <w:r w:rsidR="008E5B89" w:rsidRPr="00913C36">
              <w:rPr>
                <w:rFonts w:asciiTheme="minorHAnsi" w:hAnsiTheme="minorHAnsi" w:cstheme="minorHAnsi"/>
                <w:color w:val="auto"/>
              </w:rPr>
              <w:t xml:space="preserve">new </w:t>
            </w:r>
            <w:r w:rsidR="00247DA4" w:rsidRPr="00913C36">
              <w:rPr>
                <w:rFonts w:asciiTheme="minorHAnsi" w:hAnsiTheme="minorHAnsi" w:cstheme="minorHAnsi"/>
                <w:color w:val="auto"/>
              </w:rPr>
              <w:t>SNOMED code for this</w:t>
            </w:r>
            <w:r w:rsidR="00C3714D" w:rsidRPr="00913C36">
              <w:rPr>
                <w:rFonts w:asciiTheme="minorHAnsi" w:hAnsiTheme="minorHAnsi" w:cstheme="minorHAnsi"/>
                <w:color w:val="auto"/>
              </w:rPr>
              <w:t xml:space="preserve"> which is measurable for easy monitoring</w:t>
            </w:r>
            <w:r w:rsidR="00CD7374" w:rsidRPr="00913C36">
              <w:rPr>
                <w:rFonts w:asciiTheme="minorHAnsi" w:hAnsiTheme="minorHAnsi" w:cstheme="minorBidi"/>
                <w:color w:val="auto"/>
                <w:sz w:val="20"/>
                <w:szCs w:val="20"/>
              </w:rPr>
              <w:t xml:space="preserve"> </w:t>
            </w:r>
            <w:hyperlink r:id="rId16" w:anchor="/site/viewpoint/views/PCN/PCNDeepdive?:iid=1" w:history="1">
              <w:r w:rsidR="00CD7374" w:rsidRPr="00913C36">
                <w:rPr>
                  <w:rStyle w:val="Hyperlink"/>
                  <w:rFonts w:asciiTheme="minorHAnsi" w:hAnsiTheme="minorHAnsi" w:cstheme="minorHAnsi"/>
                  <w:b/>
                  <w:bCs/>
                  <w:color w:val="auto"/>
                </w:rPr>
                <w:t>PCN: PCN Deep dive - Tableau Server (england.nhs.uk)</w:t>
              </w:r>
            </w:hyperlink>
            <w:r w:rsidR="007862DA" w:rsidRPr="00913C36">
              <w:rPr>
                <w:rStyle w:val="Hyperlink"/>
                <w:rFonts w:asciiTheme="minorHAnsi" w:hAnsiTheme="minorHAnsi" w:cstheme="minorHAnsi"/>
                <w:b/>
                <w:bCs/>
                <w:color w:val="auto"/>
              </w:rPr>
              <w:t xml:space="preserve"> </w:t>
            </w:r>
          </w:p>
          <w:p w14:paraId="4F3107A9" w14:textId="77777777" w:rsidR="004129F1" w:rsidRPr="000721DD" w:rsidRDefault="004129F1" w:rsidP="004129F1">
            <w:pPr>
              <w:pStyle w:val="Default"/>
              <w:ind w:left="720"/>
              <w:rPr>
                <w:rFonts w:asciiTheme="minorHAnsi" w:hAnsiTheme="minorHAnsi" w:cstheme="minorHAnsi"/>
                <w:color w:val="auto"/>
                <w:sz w:val="14"/>
                <w:szCs w:val="14"/>
              </w:rPr>
            </w:pPr>
          </w:p>
          <w:p w14:paraId="5649E64A" w14:textId="66C2EB58" w:rsidR="004129F1" w:rsidRPr="00913C36" w:rsidRDefault="005217A7" w:rsidP="001442DC">
            <w:pPr>
              <w:pStyle w:val="Default"/>
              <w:numPr>
                <w:ilvl w:val="0"/>
                <w:numId w:val="1"/>
              </w:numPr>
              <w:rPr>
                <w:rFonts w:asciiTheme="minorHAnsi" w:hAnsiTheme="minorHAnsi" w:cstheme="minorHAnsi"/>
                <w:color w:val="auto"/>
              </w:rPr>
            </w:pPr>
            <w:r w:rsidRPr="00913C36">
              <w:rPr>
                <w:rFonts w:asciiTheme="minorHAnsi" w:hAnsiTheme="minorHAnsi" w:cstheme="minorHAnsi"/>
                <w:color w:val="auto"/>
              </w:rPr>
              <w:t>If you are signed up to the LIS/LES -</w:t>
            </w:r>
            <w:r w:rsidR="007B5ECD" w:rsidRPr="00913C36">
              <w:rPr>
                <w:rFonts w:asciiTheme="minorHAnsi" w:hAnsiTheme="minorHAnsi" w:cstheme="minorHAnsi"/>
                <w:color w:val="auto"/>
              </w:rPr>
              <w:t>Continue to implement to CDS tools within your PCN</w:t>
            </w:r>
            <w:r w:rsidR="00261A85" w:rsidRPr="00913C36">
              <w:rPr>
                <w:color w:val="auto"/>
              </w:rPr>
              <w:t xml:space="preserve"> </w:t>
            </w:r>
            <w:hyperlink r:id="rId17" w:history="1">
              <w:r w:rsidR="00261A85" w:rsidRPr="00913C36">
                <w:rPr>
                  <w:rStyle w:val="Hyperlink"/>
                  <w:rFonts w:asciiTheme="minorHAnsi" w:hAnsiTheme="minorHAnsi" w:cstheme="minorHAnsi"/>
                  <w:b/>
                  <w:bCs/>
                  <w:color w:val="auto"/>
                </w:rPr>
                <w:t>Clinical Decision Support Tools webinar</w:t>
              </w:r>
            </w:hyperlink>
          </w:p>
          <w:p w14:paraId="6C9E4ABA" w14:textId="01109F5B" w:rsidR="004129F1" w:rsidRPr="00913C36" w:rsidRDefault="00067AD9" w:rsidP="00CF58DC">
            <w:pPr>
              <w:pStyle w:val="Default"/>
              <w:ind w:left="720"/>
              <w:rPr>
                <w:rFonts w:asciiTheme="minorHAnsi" w:hAnsiTheme="minorHAnsi" w:cstheme="minorHAnsi"/>
                <w:color w:val="auto"/>
              </w:rPr>
            </w:pPr>
            <w:r w:rsidRPr="00913C36">
              <w:rPr>
                <w:sz w:val="22"/>
                <w:szCs w:val="22"/>
              </w:rPr>
              <w:object w:dxaOrig="1534" w:dyaOrig="994" w14:anchorId="16100EB3">
                <v:shape id="_x0000_i1026" type="#_x0000_t75" style="width:76.5pt;height:49.5pt" o:ole="">
                  <v:imagedata r:id="rId18" o:title=""/>
                </v:shape>
                <o:OLEObject Type="Embed" ProgID="Word.Document.12" ShapeID="_x0000_i1026" DrawAspect="Icon" ObjectID="_1718523618" r:id="rId19">
                  <o:FieldCodes>\s</o:FieldCodes>
                </o:OLEObject>
              </w:object>
            </w:r>
          </w:p>
          <w:p w14:paraId="21E8AC10" w14:textId="3AC73E45" w:rsidR="00261A85" w:rsidRPr="00913C36" w:rsidRDefault="00E55A0A" w:rsidP="001442DC">
            <w:pPr>
              <w:pStyle w:val="Default"/>
              <w:numPr>
                <w:ilvl w:val="0"/>
                <w:numId w:val="1"/>
              </w:numPr>
              <w:rPr>
                <w:rFonts w:asciiTheme="minorHAnsi" w:hAnsiTheme="minorHAnsi" w:cstheme="minorHAnsi"/>
                <w:color w:val="auto"/>
              </w:rPr>
            </w:pPr>
            <w:hyperlink r:id="rId20" w:history="1">
              <w:proofErr w:type="spellStart"/>
              <w:r w:rsidR="00E51002" w:rsidRPr="00913C36">
                <w:rPr>
                  <w:rFonts w:asciiTheme="minorHAnsi" w:hAnsiTheme="minorHAnsi"/>
                  <w:b/>
                  <w:bCs/>
                  <w:u w:val="single"/>
                </w:rPr>
                <w:t>GatewayC</w:t>
              </w:r>
              <w:proofErr w:type="spellEnd"/>
            </w:hyperlink>
            <w:r w:rsidR="00E51002" w:rsidRPr="00913C36">
              <w:rPr>
                <w:rFonts w:asciiTheme="minorHAnsi" w:hAnsiTheme="minorHAnsi"/>
                <w:b/>
                <w:bCs/>
              </w:rPr>
              <w:t xml:space="preserve"> </w:t>
            </w:r>
            <w:r w:rsidR="00A6219E" w:rsidRPr="00913C36">
              <w:rPr>
                <w:rFonts w:asciiTheme="minorHAnsi" w:hAnsiTheme="minorHAnsi"/>
              </w:rPr>
              <w:t xml:space="preserve">contains </w:t>
            </w:r>
            <w:r w:rsidR="00733608" w:rsidRPr="00913C36">
              <w:rPr>
                <w:rFonts w:asciiTheme="minorHAnsi" w:hAnsiTheme="minorHAnsi"/>
              </w:rPr>
              <w:t>free</w:t>
            </w:r>
            <w:r w:rsidR="00A6219E" w:rsidRPr="00913C36">
              <w:rPr>
                <w:rFonts w:asciiTheme="minorHAnsi" w:hAnsiTheme="minorHAnsi"/>
              </w:rPr>
              <w:t xml:space="preserve"> modules targeted at supporting clinical decision making and changing patient outcomes</w:t>
            </w:r>
            <w:r w:rsidR="00A85D64" w:rsidRPr="00913C36">
              <w:rPr>
                <w:rFonts w:asciiTheme="minorHAnsi" w:hAnsiTheme="minorHAnsi"/>
              </w:rPr>
              <w:t xml:space="preserve"> (CPD given on completion of each module)</w:t>
            </w:r>
          </w:p>
          <w:p w14:paraId="62B4C802" w14:textId="77777777" w:rsidR="00FB0F70" w:rsidRPr="00EA6EE8" w:rsidRDefault="00C71F80" w:rsidP="001442DC">
            <w:pPr>
              <w:pStyle w:val="Default"/>
              <w:numPr>
                <w:ilvl w:val="0"/>
                <w:numId w:val="1"/>
              </w:numPr>
              <w:rPr>
                <w:rFonts w:asciiTheme="minorHAnsi" w:hAnsiTheme="minorHAnsi" w:cstheme="minorHAnsi"/>
                <w:color w:val="auto"/>
              </w:rPr>
            </w:pPr>
            <w:r w:rsidRPr="00913C36">
              <w:rPr>
                <w:rFonts w:asciiTheme="minorHAnsi" w:hAnsiTheme="minorHAnsi"/>
              </w:rPr>
              <w:t xml:space="preserve">Targeted communications on signs and symptoms through non-clinical cancer champions. For those not signed up to the LES/LIS please contact us and we can add you to the comms toolkit distribution list. We will also be running further drop-in sessions to offer support in engagement and comms. </w:t>
            </w:r>
          </w:p>
          <w:p w14:paraId="31A05A05" w14:textId="269FFCDF" w:rsidR="00EA6EE8" w:rsidRPr="00221D39" w:rsidRDefault="00EA6EE8" w:rsidP="00EA6EE8">
            <w:pPr>
              <w:pStyle w:val="Default"/>
              <w:ind w:left="720"/>
              <w:rPr>
                <w:rFonts w:asciiTheme="minorHAnsi" w:hAnsiTheme="minorHAnsi" w:cstheme="minorHAnsi"/>
                <w:color w:val="auto"/>
              </w:rPr>
            </w:pPr>
          </w:p>
        </w:tc>
        <w:tc>
          <w:tcPr>
            <w:tcW w:w="6974" w:type="dxa"/>
          </w:tcPr>
          <w:p w14:paraId="0E76F09E" w14:textId="79742F9D" w:rsidR="001311EA" w:rsidRPr="001311EA" w:rsidRDefault="0025766E" w:rsidP="001311EA">
            <w:pPr>
              <w:pStyle w:val="NoSpacing"/>
              <w:rPr>
                <w:b/>
                <w:bCs/>
                <w:i/>
                <w:iCs/>
                <w:color w:val="A5A5A5" w:themeColor="accent3"/>
                <w:sz w:val="24"/>
                <w:szCs w:val="24"/>
              </w:rPr>
            </w:pPr>
            <w:r>
              <w:rPr>
                <w:b/>
                <w:bCs/>
                <w:i/>
                <w:iCs/>
                <w:color w:val="A5A5A5" w:themeColor="accent3"/>
                <w:sz w:val="24"/>
                <w:szCs w:val="24"/>
              </w:rPr>
              <w:lastRenderedPageBreak/>
              <w:t>Actions you plan to take in relation to this requirement</w:t>
            </w:r>
            <w:r w:rsidR="00A473C7">
              <w:rPr>
                <w:b/>
                <w:bCs/>
                <w:i/>
                <w:iCs/>
                <w:color w:val="A5A5A5" w:themeColor="accent3"/>
                <w:sz w:val="24"/>
                <w:szCs w:val="24"/>
              </w:rPr>
              <w:t xml:space="preserve">. </w:t>
            </w:r>
            <w:r w:rsidR="00FA521A">
              <w:rPr>
                <w:b/>
                <w:bCs/>
                <w:i/>
                <w:iCs/>
                <w:color w:val="A5A5A5" w:themeColor="accent3"/>
                <w:sz w:val="24"/>
                <w:szCs w:val="24"/>
              </w:rPr>
              <w:t>How can you evidence the impact of your work? What changes have you put in place as a result?</w:t>
            </w:r>
          </w:p>
          <w:p w14:paraId="7A2226D9" w14:textId="77777777" w:rsidR="001311EA" w:rsidRDefault="001311EA" w:rsidP="005217A7"/>
          <w:p w14:paraId="31922DAD" w14:textId="77777777" w:rsidR="00E97BF5" w:rsidRPr="00E97BF5" w:rsidRDefault="00E97BF5" w:rsidP="00E97BF5"/>
          <w:p w14:paraId="206C3978" w14:textId="77777777" w:rsidR="00E97BF5" w:rsidRPr="00E97BF5" w:rsidRDefault="00E97BF5" w:rsidP="00E97BF5"/>
          <w:p w14:paraId="68B5103F" w14:textId="77777777" w:rsidR="00E97BF5" w:rsidRPr="00E97BF5" w:rsidRDefault="00E97BF5" w:rsidP="00E97BF5"/>
          <w:p w14:paraId="18CBEE7B" w14:textId="77777777" w:rsidR="00E97BF5" w:rsidRPr="00E97BF5" w:rsidRDefault="00E97BF5" w:rsidP="00E97BF5"/>
          <w:p w14:paraId="2E2DE3F7" w14:textId="77777777" w:rsidR="00E97BF5" w:rsidRPr="00E97BF5" w:rsidRDefault="00E97BF5" w:rsidP="00E97BF5"/>
          <w:p w14:paraId="5DF4ED07" w14:textId="77777777" w:rsidR="00E97BF5" w:rsidRPr="00E97BF5" w:rsidRDefault="00E97BF5" w:rsidP="00E97BF5"/>
          <w:p w14:paraId="6B2E5D4A" w14:textId="77777777" w:rsidR="00E97BF5" w:rsidRDefault="00E97BF5" w:rsidP="00E97BF5"/>
          <w:p w14:paraId="469EB38A" w14:textId="77777777" w:rsidR="00E97BF5" w:rsidRPr="00E97BF5" w:rsidRDefault="00E97BF5" w:rsidP="00E97BF5"/>
          <w:p w14:paraId="195CC171" w14:textId="77777777" w:rsidR="00E97BF5" w:rsidRPr="00E97BF5" w:rsidRDefault="00E97BF5" w:rsidP="00E97BF5"/>
          <w:p w14:paraId="4268FFDD" w14:textId="77777777" w:rsidR="00E97BF5" w:rsidRDefault="00E97BF5" w:rsidP="00E97BF5"/>
          <w:p w14:paraId="38AC5C43" w14:textId="77777777" w:rsidR="00E97BF5" w:rsidRPr="00E97BF5" w:rsidRDefault="00E97BF5" w:rsidP="00E97BF5"/>
          <w:p w14:paraId="6FAA4822" w14:textId="512CA46A" w:rsidR="00E97BF5" w:rsidRPr="00E97BF5" w:rsidRDefault="00E97BF5" w:rsidP="00E97BF5">
            <w:pPr>
              <w:jc w:val="right"/>
            </w:pPr>
          </w:p>
        </w:tc>
      </w:tr>
      <w:tr w:rsidR="004D5463" w14:paraId="0E8E6A47" w14:textId="77777777" w:rsidTr="00AE2ACD">
        <w:tc>
          <w:tcPr>
            <w:tcW w:w="13948" w:type="dxa"/>
            <w:gridSpan w:val="2"/>
            <w:shd w:val="clear" w:color="auto" w:fill="94AA67" w:themeFill="text2"/>
          </w:tcPr>
          <w:p w14:paraId="30141C4C" w14:textId="26040043" w:rsidR="004D5463" w:rsidRPr="004D5463" w:rsidRDefault="004D5463" w:rsidP="00DD26EF">
            <w:pPr>
              <w:pStyle w:val="NoSpacing"/>
              <w:jc w:val="center"/>
              <w:rPr>
                <w:color w:val="FF0000"/>
                <w:sz w:val="23"/>
                <w:szCs w:val="23"/>
              </w:rPr>
            </w:pPr>
            <w:r w:rsidRPr="00B03BE3">
              <w:rPr>
                <w:b/>
                <w:bCs/>
                <w:sz w:val="24"/>
                <w:szCs w:val="24"/>
              </w:rPr>
              <w:lastRenderedPageBreak/>
              <w:t>Service requirement 2:</w:t>
            </w:r>
            <w:r w:rsidRPr="00B03BE3">
              <w:rPr>
                <w:sz w:val="24"/>
                <w:szCs w:val="24"/>
              </w:rPr>
              <w:t xml:space="preserve"> </w:t>
            </w:r>
            <w:r w:rsidR="00FC757F" w:rsidRPr="00B03BE3">
              <w:rPr>
                <w:b/>
                <w:bCs/>
                <w:sz w:val="24"/>
                <w:szCs w:val="24"/>
                <w:u w:val="single"/>
              </w:rPr>
              <w:t>IMPROVE UPTAKE IN CERVICAL AND BOWEL CANCER SCREENING PROGRAMMES</w:t>
            </w:r>
            <w:r w:rsidR="00FC757F" w:rsidRPr="00B03BE3">
              <w:rPr>
                <w:sz w:val="24"/>
                <w:szCs w:val="24"/>
              </w:rPr>
              <w:t>. W</w:t>
            </w:r>
            <w:r w:rsidRPr="00B03BE3">
              <w:rPr>
                <w:sz w:val="24"/>
                <w:szCs w:val="24"/>
              </w:rPr>
              <w:t>ork with local system partners – including the NHS England and NHS Improvement Regional Public Health Commissioning team and Cancer Alliance – to agree the PCN’s contribution to local efforts to improve uptake in cervical and bowel NHS Cancer Screening Programmes and follow-up on non-responders to invitations. This must build on any existing actions across the PCN’s Core Network Practices and include at least one specific action to engage a group with low participation locally.</w:t>
            </w:r>
          </w:p>
        </w:tc>
      </w:tr>
      <w:tr w:rsidR="004D5463" w14:paraId="68C2AD04" w14:textId="77777777" w:rsidTr="001021B8">
        <w:tc>
          <w:tcPr>
            <w:tcW w:w="6974" w:type="dxa"/>
            <w:shd w:val="clear" w:color="auto" w:fill="715176" w:themeFill="text1"/>
          </w:tcPr>
          <w:p w14:paraId="52E399A9" w14:textId="4F425518" w:rsidR="004D5463" w:rsidRPr="001021B8" w:rsidRDefault="001021B8" w:rsidP="004D5463">
            <w:pPr>
              <w:pStyle w:val="NoSpacing"/>
              <w:jc w:val="center"/>
              <w:rPr>
                <w:b/>
                <w:bCs/>
                <w:color w:val="FFFFFF"/>
                <w:sz w:val="28"/>
                <w:szCs w:val="28"/>
              </w:rPr>
            </w:pPr>
            <w:r w:rsidRPr="001021B8">
              <w:rPr>
                <w:b/>
                <w:bCs/>
                <w:color w:val="FFFFFF"/>
                <w:sz w:val="28"/>
                <w:szCs w:val="28"/>
              </w:rPr>
              <w:lastRenderedPageBreak/>
              <w:t>SUGGESTED ACTIONS/PRACTICAL SUPPORT</w:t>
            </w:r>
          </w:p>
        </w:tc>
        <w:tc>
          <w:tcPr>
            <w:tcW w:w="6974" w:type="dxa"/>
            <w:shd w:val="clear" w:color="auto" w:fill="715176" w:themeFill="text1"/>
          </w:tcPr>
          <w:p w14:paraId="008AD2B9" w14:textId="6244361A" w:rsidR="004D5463" w:rsidRPr="001021B8" w:rsidRDefault="004D5463" w:rsidP="004D5463">
            <w:pPr>
              <w:pStyle w:val="NoSpacing"/>
              <w:jc w:val="center"/>
              <w:rPr>
                <w:b/>
                <w:bCs/>
                <w:color w:val="FFFFFF"/>
                <w:sz w:val="28"/>
                <w:szCs w:val="28"/>
              </w:rPr>
            </w:pPr>
            <w:r w:rsidRPr="001021B8">
              <w:rPr>
                <w:b/>
                <w:bCs/>
                <w:color w:val="FFFFFF"/>
                <w:sz w:val="28"/>
                <w:szCs w:val="28"/>
              </w:rPr>
              <w:t>PCN ACTIONS / NOTES</w:t>
            </w:r>
          </w:p>
        </w:tc>
      </w:tr>
      <w:tr w:rsidR="004D5463" w14:paraId="1F33E714" w14:textId="77777777" w:rsidTr="00690B3F">
        <w:tc>
          <w:tcPr>
            <w:tcW w:w="6974" w:type="dxa"/>
            <w:shd w:val="clear" w:color="auto" w:fill="E7E6E6" w:themeFill="background2"/>
          </w:tcPr>
          <w:p w14:paraId="33F8FCAA" w14:textId="77777777" w:rsidR="005C5F8B" w:rsidRPr="000334BF" w:rsidRDefault="005C5F8B" w:rsidP="005C5F8B">
            <w:pPr>
              <w:spacing w:line="216" w:lineRule="auto"/>
              <w:contextualSpacing/>
              <w:rPr>
                <w:rFonts w:ascii="Arial" w:eastAsia="+mn-ea" w:hAnsi="Arial" w:cs="Arial"/>
                <w:color w:val="000000"/>
                <w:kern w:val="24"/>
                <w:sz w:val="16"/>
                <w:szCs w:val="16"/>
                <w:lang w:eastAsia="en-GB"/>
              </w:rPr>
            </w:pPr>
          </w:p>
          <w:p w14:paraId="4ADDB9EC" w14:textId="2A9E7ED0" w:rsidR="005C5F8B" w:rsidRPr="00913C36" w:rsidRDefault="005127D8" w:rsidP="001442DC">
            <w:pPr>
              <w:pStyle w:val="ListParagraph"/>
              <w:numPr>
                <w:ilvl w:val="0"/>
                <w:numId w:val="8"/>
              </w:numPr>
              <w:spacing w:line="216" w:lineRule="auto"/>
              <w:rPr>
                <w:rFonts w:eastAsia="+mn-ea" w:cstheme="minorHAnsi"/>
                <w:color w:val="000000"/>
                <w:kern w:val="24"/>
                <w:sz w:val="24"/>
                <w:szCs w:val="24"/>
                <w:lang w:eastAsia="en-GB"/>
              </w:rPr>
            </w:pPr>
            <w:r w:rsidRPr="00913C36">
              <w:rPr>
                <w:rFonts w:eastAsia="+mn-ea" w:cstheme="minorHAnsi"/>
                <w:color w:val="000000"/>
                <w:kern w:val="24"/>
                <w:sz w:val="24"/>
                <w:szCs w:val="24"/>
                <w:lang w:eastAsia="en-GB"/>
              </w:rPr>
              <w:t>Understand your screening data</w:t>
            </w:r>
            <w:r w:rsidR="00EC75A4" w:rsidRPr="00913C36">
              <w:rPr>
                <w:rFonts w:eastAsia="+mn-ea" w:cstheme="minorHAnsi"/>
                <w:color w:val="000000"/>
                <w:kern w:val="24"/>
                <w:sz w:val="24"/>
                <w:szCs w:val="24"/>
                <w:lang w:eastAsia="en-GB"/>
              </w:rPr>
              <w:t xml:space="preserve"> using below sources</w:t>
            </w:r>
            <w:r w:rsidR="00157598" w:rsidRPr="00913C36">
              <w:rPr>
                <w:rFonts w:eastAsia="+mn-ea" w:cstheme="minorHAnsi"/>
                <w:color w:val="000000"/>
                <w:kern w:val="24"/>
                <w:sz w:val="24"/>
                <w:szCs w:val="24"/>
                <w:lang w:eastAsia="en-GB"/>
              </w:rPr>
              <w:t>:</w:t>
            </w:r>
          </w:p>
          <w:p w14:paraId="7E183194" w14:textId="77777777" w:rsidR="005127D8" w:rsidRPr="000721DD" w:rsidRDefault="005127D8" w:rsidP="005127D8">
            <w:pPr>
              <w:pStyle w:val="ListParagraph"/>
              <w:spacing w:line="216" w:lineRule="auto"/>
              <w:rPr>
                <w:rFonts w:eastAsia="+mn-ea" w:cstheme="minorHAnsi"/>
                <w:color w:val="000000"/>
                <w:kern w:val="24"/>
                <w:sz w:val="14"/>
                <w:szCs w:val="14"/>
                <w:lang w:eastAsia="en-GB"/>
              </w:rPr>
            </w:pPr>
          </w:p>
          <w:p w14:paraId="6CE18CD9" w14:textId="3F0B9DDD" w:rsidR="005C5F8B" w:rsidRPr="00913C36" w:rsidRDefault="005C5F8B" w:rsidP="001442DC">
            <w:pPr>
              <w:pStyle w:val="ListParagraph"/>
              <w:numPr>
                <w:ilvl w:val="0"/>
                <w:numId w:val="9"/>
              </w:numPr>
              <w:spacing w:line="216" w:lineRule="auto"/>
              <w:rPr>
                <w:rFonts w:eastAsia="+mn-ea" w:cstheme="minorHAnsi"/>
                <w:color w:val="000000"/>
                <w:kern w:val="24"/>
                <w:sz w:val="24"/>
                <w:szCs w:val="24"/>
                <w:lang w:eastAsia="en-GB"/>
              </w:rPr>
            </w:pPr>
            <w:r w:rsidRPr="00913C36">
              <w:rPr>
                <w:rFonts w:eastAsia="+mn-ea" w:cstheme="minorHAnsi"/>
                <w:color w:val="000000"/>
                <w:kern w:val="24"/>
                <w:sz w:val="24"/>
                <w:szCs w:val="24"/>
                <w:lang w:eastAsia="en-GB"/>
              </w:rPr>
              <w:t>Cervical screening coverage stat</w:t>
            </w:r>
            <w:r w:rsidR="004B6875" w:rsidRPr="00913C36">
              <w:rPr>
                <w:rFonts w:eastAsia="+mn-ea" w:cstheme="minorHAnsi"/>
                <w:color w:val="000000"/>
                <w:kern w:val="24"/>
                <w:sz w:val="24"/>
                <w:szCs w:val="24"/>
                <w:lang w:eastAsia="en-GB"/>
              </w:rPr>
              <w:t>s</w:t>
            </w:r>
            <w:r w:rsidRPr="00913C36">
              <w:rPr>
                <w:rFonts w:eastAsia="+mn-ea" w:cstheme="minorHAnsi"/>
                <w:color w:val="000000"/>
                <w:kern w:val="24"/>
                <w:sz w:val="24"/>
                <w:szCs w:val="24"/>
                <w:lang w:eastAsia="en-GB"/>
              </w:rPr>
              <w:t>:</w:t>
            </w:r>
            <w:r w:rsidR="004B6875" w:rsidRPr="00913C36">
              <w:rPr>
                <w:rFonts w:eastAsia="+mn-ea" w:cstheme="minorHAnsi"/>
                <w:color w:val="000000"/>
                <w:kern w:val="24"/>
                <w:sz w:val="24"/>
                <w:szCs w:val="24"/>
                <w:lang w:eastAsia="en-GB"/>
              </w:rPr>
              <w:t xml:space="preserve"> </w:t>
            </w:r>
            <w:r w:rsidRPr="00913C36">
              <w:rPr>
                <w:rFonts w:eastAsia="+mn-ea" w:cstheme="minorHAnsi"/>
                <w:color w:val="000000"/>
                <w:kern w:val="24"/>
                <w:sz w:val="24"/>
                <w:szCs w:val="24"/>
                <w:lang w:eastAsia="en-GB"/>
              </w:rPr>
              <w:t xml:space="preserve">Primary Care, CCG and LA dashboards </w:t>
            </w:r>
            <w:hyperlink r:id="rId21" w:history="1">
              <w:r w:rsidR="009B522F" w:rsidRPr="00913C36">
                <w:rPr>
                  <w:rFonts w:eastAsia="+mn-ea" w:cstheme="minorHAnsi"/>
                  <w:color w:val="000000"/>
                  <w:kern w:val="24"/>
                  <w:sz w:val="24"/>
                  <w:szCs w:val="24"/>
                  <w:u w:val="single"/>
                  <w:lang w:eastAsia="en-GB"/>
                </w:rPr>
                <w:t>Cervical Screening NHS Digital</w:t>
              </w:r>
            </w:hyperlink>
          </w:p>
          <w:p w14:paraId="29CEE2C6" w14:textId="5C3BCC98" w:rsidR="00221C7E" w:rsidRPr="00913C36" w:rsidRDefault="00221C7E" w:rsidP="001442DC">
            <w:pPr>
              <w:pStyle w:val="ListParagraph"/>
              <w:numPr>
                <w:ilvl w:val="0"/>
                <w:numId w:val="9"/>
              </w:numPr>
              <w:spacing w:line="216" w:lineRule="auto"/>
              <w:rPr>
                <w:rFonts w:eastAsia="+mn-ea" w:cstheme="minorHAnsi"/>
                <w:color w:val="000000"/>
                <w:kern w:val="24"/>
                <w:sz w:val="24"/>
                <w:szCs w:val="24"/>
                <w:lang w:eastAsia="en-GB"/>
              </w:rPr>
            </w:pPr>
            <w:r w:rsidRPr="00913C36">
              <w:rPr>
                <w:rFonts w:eastAsia="+mn-ea" w:cstheme="minorHAnsi"/>
                <w:color w:val="000000"/>
                <w:kern w:val="24"/>
                <w:sz w:val="24"/>
                <w:szCs w:val="24"/>
                <w:lang w:eastAsia="en-GB"/>
              </w:rPr>
              <w:t xml:space="preserve">OHID fingertips – video </w:t>
            </w:r>
            <w:r w:rsidR="00D0204B" w:rsidRPr="00913C36">
              <w:rPr>
                <w:rFonts w:eastAsia="+mn-ea" w:cstheme="minorHAnsi"/>
                <w:color w:val="000000"/>
                <w:kern w:val="24"/>
                <w:sz w:val="24"/>
                <w:szCs w:val="24"/>
                <w:lang w:eastAsia="en-GB"/>
              </w:rPr>
              <w:t>above</w:t>
            </w:r>
          </w:p>
          <w:p w14:paraId="62C24359" w14:textId="5D2BB9FF" w:rsidR="00221C7E" w:rsidRPr="00913C36" w:rsidRDefault="00221C7E" w:rsidP="001442DC">
            <w:pPr>
              <w:pStyle w:val="ListParagraph"/>
              <w:numPr>
                <w:ilvl w:val="0"/>
                <w:numId w:val="9"/>
              </w:numPr>
              <w:spacing w:line="216" w:lineRule="auto"/>
              <w:rPr>
                <w:rFonts w:eastAsia="+mn-ea" w:cstheme="minorHAnsi"/>
                <w:color w:val="000000"/>
                <w:kern w:val="24"/>
                <w:sz w:val="24"/>
                <w:szCs w:val="24"/>
                <w:lang w:eastAsia="en-GB"/>
              </w:rPr>
            </w:pPr>
            <w:r w:rsidRPr="00913C36">
              <w:rPr>
                <w:rFonts w:eastAsia="+mn-ea" w:cstheme="minorHAnsi"/>
                <w:b/>
                <w:bCs/>
                <w:kern w:val="24"/>
                <w:sz w:val="24"/>
                <w:szCs w:val="24"/>
                <w:lang w:eastAsia="en-GB"/>
              </w:rPr>
              <w:t xml:space="preserve">HIOW </w:t>
            </w:r>
            <w:r w:rsidR="00D0204B" w:rsidRPr="00913C36">
              <w:rPr>
                <w:rFonts w:eastAsia="+mn-ea" w:cstheme="minorHAnsi"/>
                <w:b/>
                <w:bCs/>
                <w:kern w:val="24"/>
                <w:sz w:val="24"/>
                <w:szCs w:val="24"/>
                <w:lang w:eastAsia="en-GB"/>
              </w:rPr>
              <w:t>PCNs</w:t>
            </w:r>
            <w:r w:rsidR="00D0204B" w:rsidRPr="00913C36">
              <w:rPr>
                <w:rFonts w:eastAsia="+mn-ea" w:cstheme="minorHAnsi"/>
                <w:kern w:val="24"/>
                <w:sz w:val="24"/>
                <w:szCs w:val="24"/>
                <w:lang w:eastAsia="en-GB"/>
              </w:rPr>
              <w:t xml:space="preserve"> </w:t>
            </w:r>
            <w:r w:rsidR="00D0204B" w:rsidRPr="00913C36">
              <w:rPr>
                <w:rFonts w:eastAsia="+mn-ea" w:cstheme="minorHAnsi"/>
                <w:color w:val="000000"/>
                <w:kern w:val="24"/>
                <w:sz w:val="24"/>
                <w:szCs w:val="24"/>
                <w:lang w:eastAsia="en-GB"/>
              </w:rPr>
              <w:t xml:space="preserve">– SIT will aim to provide Open Exeter Coverage data by July </w:t>
            </w:r>
          </w:p>
          <w:p w14:paraId="718B52F6" w14:textId="3E541B57" w:rsidR="00D47965" w:rsidRPr="00913C36" w:rsidRDefault="00D47965" w:rsidP="001442DC">
            <w:pPr>
              <w:pStyle w:val="ListParagraph"/>
              <w:numPr>
                <w:ilvl w:val="0"/>
                <w:numId w:val="9"/>
              </w:numPr>
              <w:spacing w:line="216" w:lineRule="auto"/>
              <w:rPr>
                <w:rFonts w:eastAsia="+mn-ea" w:cstheme="minorHAnsi"/>
                <w:color w:val="000000"/>
                <w:kern w:val="24"/>
                <w:sz w:val="24"/>
                <w:szCs w:val="24"/>
                <w:lang w:eastAsia="en-GB"/>
              </w:rPr>
            </w:pPr>
            <w:r w:rsidRPr="00913C36">
              <w:rPr>
                <w:rFonts w:eastAsia="+mn-ea" w:cstheme="minorHAnsi"/>
                <w:b/>
                <w:bCs/>
                <w:kern w:val="24"/>
                <w:sz w:val="24"/>
                <w:szCs w:val="24"/>
                <w:lang w:eastAsia="en-GB"/>
              </w:rPr>
              <w:t xml:space="preserve">Dorset PCNs </w:t>
            </w:r>
            <w:r w:rsidRPr="00913C36">
              <w:rPr>
                <w:rFonts w:eastAsia="+mn-ea" w:cstheme="minorHAnsi"/>
                <w:color w:val="000000"/>
                <w:kern w:val="24"/>
                <w:sz w:val="24"/>
                <w:szCs w:val="24"/>
                <w:lang w:eastAsia="en-GB"/>
              </w:rPr>
              <w:t>– DiiS have cervical screening data</w:t>
            </w:r>
          </w:p>
          <w:p w14:paraId="510C19D1" w14:textId="58474675" w:rsidR="005C5F8B" w:rsidRPr="00CA2CCB" w:rsidRDefault="005C5F8B" w:rsidP="005C5F8B">
            <w:pPr>
              <w:spacing w:line="216" w:lineRule="auto"/>
              <w:contextualSpacing/>
              <w:rPr>
                <w:rFonts w:eastAsia="Times New Roman" w:cstheme="minorHAnsi"/>
                <w:sz w:val="10"/>
                <w:szCs w:val="10"/>
                <w:lang w:eastAsia="en-GB"/>
              </w:rPr>
            </w:pPr>
          </w:p>
          <w:p w14:paraId="5CF6F40D" w14:textId="1156DC38" w:rsidR="00541C91" w:rsidRPr="000334BF" w:rsidRDefault="000B0975" w:rsidP="001442DC">
            <w:pPr>
              <w:pStyle w:val="Default"/>
              <w:numPr>
                <w:ilvl w:val="0"/>
                <w:numId w:val="8"/>
              </w:numPr>
              <w:rPr>
                <w:rFonts w:asciiTheme="minorHAnsi" w:hAnsiTheme="minorHAnsi" w:cstheme="minorHAnsi"/>
                <w:color w:val="auto"/>
              </w:rPr>
            </w:pPr>
            <w:r w:rsidRPr="00913C36">
              <w:rPr>
                <w:rFonts w:asciiTheme="minorHAnsi" w:hAnsiTheme="minorHAnsi" w:cstheme="minorHAnsi"/>
                <w:color w:val="auto"/>
              </w:rPr>
              <w:t>Information provided by the screening</w:t>
            </w:r>
            <w:r w:rsidR="00D222C5" w:rsidRPr="00913C36">
              <w:rPr>
                <w:rFonts w:asciiTheme="minorHAnsi" w:hAnsiTheme="minorHAnsi" w:cstheme="minorHAnsi"/>
                <w:color w:val="auto"/>
              </w:rPr>
              <w:t xml:space="preserve"> with some practical actions to consider: </w:t>
            </w:r>
          </w:p>
          <w:p w14:paraId="7E6F4EFF" w14:textId="6D4146C5" w:rsidR="00541C91" w:rsidRDefault="00D95C4F" w:rsidP="008228BF">
            <w:pPr>
              <w:pStyle w:val="Default"/>
              <w:rPr>
                <w:rFonts w:asciiTheme="minorHAnsi" w:hAnsiTheme="minorHAnsi" w:cstheme="minorHAnsi"/>
                <w:color w:val="FF0000"/>
                <w:sz w:val="23"/>
                <w:szCs w:val="23"/>
              </w:rPr>
            </w:pPr>
            <w:r>
              <w:object w:dxaOrig="1534" w:dyaOrig="994" w14:anchorId="335BBEC2">
                <v:shape id="_x0000_i1027" type="#_x0000_t75" style="width:76.5pt;height:49.5pt" o:ole="">
                  <v:imagedata r:id="rId22" o:title=""/>
                </v:shape>
                <o:OLEObject Type="Embed" ProgID="AcroExch.Document.DC" ShapeID="_x0000_i1027" DrawAspect="Icon" ObjectID="_1718523619" r:id="rId23"/>
              </w:object>
            </w:r>
          </w:p>
          <w:p w14:paraId="006C3ADF" w14:textId="67B378A7" w:rsidR="00EB4A0D" w:rsidRPr="00913C36" w:rsidRDefault="002A40AA" w:rsidP="001442DC">
            <w:pPr>
              <w:pStyle w:val="NoSpacing"/>
              <w:numPr>
                <w:ilvl w:val="0"/>
                <w:numId w:val="8"/>
              </w:numPr>
              <w:rPr>
                <w:rStyle w:val="Hyperlink"/>
                <w:rFonts w:cstheme="minorHAnsi"/>
                <w:color w:val="auto"/>
                <w:sz w:val="24"/>
                <w:szCs w:val="24"/>
                <w:u w:val="none"/>
              </w:rPr>
            </w:pPr>
            <w:r w:rsidRPr="00913C36">
              <w:rPr>
                <w:rFonts w:cstheme="minorHAnsi"/>
                <w:sz w:val="24"/>
                <w:szCs w:val="24"/>
              </w:rPr>
              <w:t>Further s</w:t>
            </w:r>
            <w:r w:rsidR="006C1228" w:rsidRPr="00913C36">
              <w:rPr>
                <w:rFonts w:cstheme="minorHAnsi"/>
                <w:sz w:val="24"/>
                <w:szCs w:val="24"/>
              </w:rPr>
              <w:t xml:space="preserve">upport on achieving the cervical screening actions can be found here </w:t>
            </w:r>
            <w:hyperlink r:id="rId24" w:history="1">
              <w:r w:rsidR="00E55A0A">
                <w:rPr>
                  <w:rStyle w:val="Hyperlink"/>
                </w:rPr>
                <w:t>Cervical screening: ideas for improving access and uptake - GOV.UK (www.gov.uk)</w:t>
              </w:r>
            </w:hyperlink>
          </w:p>
          <w:p w14:paraId="7AD72474" w14:textId="77777777" w:rsidR="00157598" w:rsidRPr="00913C36" w:rsidRDefault="00157598" w:rsidP="00157598">
            <w:pPr>
              <w:pStyle w:val="NoSpacing"/>
              <w:ind w:left="720"/>
              <w:rPr>
                <w:rFonts w:cstheme="minorHAnsi"/>
                <w:sz w:val="24"/>
                <w:szCs w:val="24"/>
              </w:rPr>
            </w:pPr>
          </w:p>
          <w:p w14:paraId="564B4972" w14:textId="6EED812D" w:rsidR="0024062B" w:rsidRPr="0024062B" w:rsidRDefault="00E55A0A" w:rsidP="001442DC">
            <w:pPr>
              <w:pStyle w:val="NoSpacing"/>
              <w:numPr>
                <w:ilvl w:val="0"/>
                <w:numId w:val="8"/>
              </w:numPr>
              <w:rPr>
                <w:rStyle w:val="Hyperlink"/>
                <w:rFonts w:cstheme="minorHAnsi"/>
                <w:color w:val="auto"/>
                <w:sz w:val="24"/>
                <w:szCs w:val="24"/>
                <w:u w:val="none"/>
              </w:rPr>
            </w:pPr>
            <w:hyperlink r:id="rId25" w:history="1">
              <w:r w:rsidR="00157598" w:rsidRPr="00913C36">
                <w:rPr>
                  <w:rStyle w:val="Hyperlink"/>
                  <w:rFonts w:cstheme="minorHAnsi"/>
                  <w:sz w:val="24"/>
                  <w:szCs w:val="24"/>
                </w:rPr>
                <w:t>Bowel-Cancer-Screening-QI-Project-FINAL-2.pdf (wessexcanceralliance.nhs.uk)</w:t>
              </w:r>
            </w:hyperlink>
            <w:r w:rsidR="0024062B" w:rsidRPr="0024062B">
              <w:rPr>
                <w:sz w:val="20"/>
                <w:szCs w:val="20"/>
              </w:rPr>
              <w:t xml:space="preserve"> </w:t>
            </w:r>
          </w:p>
          <w:bookmarkStart w:id="1" w:name="_MON_1715512590"/>
          <w:bookmarkEnd w:id="1"/>
          <w:p w14:paraId="214D8CC2" w14:textId="0D115ACE" w:rsidR="0024062B" w:rsidRDefault="0024062B" w:rsidP="0024062B">
            <w:pPr>
              <w:pStyle w:val="ListParagraph"/>
              <w:rPr>
                <w:rFonts w:cstheme="minorHAnsi"/>
                <w:sz w:val="24"/>
                <w:szCs w:val="24"/>
              </w:rPr>
            </w:pPr>
            <w:r w:rsidRPr="00913C36">
              <w:rPr>
                <w:sz w:val="20"/>
                <w:szCs w:val="20"/>
              </w:rPr>
              <w:object w:dxaOrig="1534" w:dyaOrig="994" w14:anchorId="28818D2A">
                <v:shape id="_x0000_i1028" type="#_x0000_t75" style="width:76.5pt;height:49.5pt" o:ole="">
                  <v:imagedata r:id="rId26" o:title=""/>
                </v:shape>
                <o:OLEObject Type="Embed" ProgID="Word.Document.12" ShapeID="_x0000_i1028" DrawAspect="Icon" ObjectID="_1718523620" r:id="rId27">
                  <o:FieldCodes>\s</o:FieldCodes>
                </o:OLEObject>
              </w:object>
            </w:r>
          </w:p>
          <w:p w14:paraId="652B99BD" w14:textId="3ED57D75" w:rsidR="00D0143A" w:rsidRPr="0024062B" w:rsidRDefault="00AB5EA7" w:rsidP="001442DC">
            <w:pPr>
              <w:pStyle w:val="NoSpacing"/>
              <w:numPr>
                <w:ilvl w:val="0"/>
                <w:numId w:val="8"/>
              </w:numPr>
              <w:rPr>
                <w:rFonts w:cstheme="minorHAnsi"/>
                <w:sz w:val="24"/>
                <w:szCs w:val="24"/>
              </w:rPr>
            </w:pPr>
            <w:r w:rsidRPr="0024062B">
              <w:rPr>
                <w:rFonts w:cstheme="minorHAnsi"/>
                <w:sz w:val="24"/>
                <w:szCs w:val="24"/>
              </w:rPr>
              <w:t>Codes to use on practice system</w:t>
            </w:r>
          </w:p>
          <w:p w14:paraId="5F5C1713" w14:textId="77777777" w:rsidR="0024062B" w:rsidRPr="004266B7" w:rsidRDefault="0024062B" w:rsidP="0024062B">
            <w:pPr>
              <w:pStyle w:val="NoSpacing"/>
              <w:ind w:left="360"/>
              <w:rPr>
                <w:rFonts w:cstheme="minorHAnsi"/>
                <w:sz w:val="10"/>
                <w:szCs w:val="10"/>
              </w:rPr>
            </w:pPr>
          </w:p>
          <w:p w14:paraId="33A191CF" w14:textId="1C68163A" w:rsidR="00AB5EA7" w:rsidRPr="00913C36" w:rsidRDefault="0024062B" w:rsidP="001442DC">
            <w:pPr>
              <w:pStyle w:val="NoSpacing"/>
              <w:numPr>
                <w:ilvl w:val="0"/>
                <w:numId w:val="8"/>
              </w:numPr>
              <w:rPr>
                <w:rFonts w:cstheme="minorHAnsi"/>
                <w:sz w:val="24"/>
                <w:szCs w:val="24"/>
              </w:rPr>
            </w:pPr>
            <w:r>
              <w:rPr>
                <w:rFonts w:cstheme="minorHAnsi"/>
                <w:sz w:val="24"/>
                <w:szCs w:val="24"/>
              </w:rPr>
              <w:t>Consider projects happening locally e.g. Dorset LD project</w:t>
            </w:r>
            <w:r w:rsidR="002A13C1" w:rsidRPr="00913C36">
              <w:rPr>
                <w:sz w:val="20"/>
                <w:szCs w:val="20"/>
              </w:rPr>
              <w:t xml:space="preserve"> </w:t>
            </w:r>
          </w:p>
          <w:p w14:paraId="5940A732" w14:textId="1D73B107" w:rsidR="006C1228" w:rsidRPr="00221D39" w:rsidRDefault="006C1228" w:rsidP="00B5171B">
            <w:pPr>
              <w:spacing w:line="216" w:lineRule="auto"/>
              <w:rPr>
                <w:rFonts w:eastAsia="+mn-ea" w:cstheme="minorHAnsi"/>
                <w:b/>
                <w:bCs/>
                <w:kern w:val="24"/>
                <w:sz w:val="24"/>
                <w:szCs w:val="24"/>
                <w:lang w:eastAsia="en-GB"/>
              </w:rPr>
            </w:pPr>
            <w:r w:rsidRPr="00221D39">
              <w:rPr>
                <w:rFonts w:eastAsia="+mn-ea" w:cstheme="minorHAnsi"/>
                <w:b/>
                <w:bCs/>
                <w:kern w:val="24"/>
                <w:sz w:val="24"/>
                <w:szCs w:val="24"/>
                <w:lang w:eastAsia="en-GB"/>
              </w:rPr>
              <w:t>Contact for support around screening requirements</w:t>
            </w:r>
            <w:r w:rsidR="00157598" w:rsidRPr="00221D39">
              <w:rPr>
                <w:rFonts w:eastAsia="+mn-ea" w:cstheme="minorHAnsi"/>
                <w:b/>
                <w:bCs/>
                <w:kern w:val="24"/>
                <w:sz w:val="24"/>
                <w:szCs w:val="24"/>
                <w:lang w:eastAsia="en-GB"/>
              </w:rPr>
              <w:t>:</w:t>
            </w:r>
          </w:p>
          <w:p w14:paraId="0936E752" w14:textId="7A5B2D9C" w:rsidR="000D3523" w:rsidRPr="00B5171B" w:rsidRDefault="000D3523" w:rsidP="00B5171B">
            <w:pPr>
              <w:spacing w:line="216" w:lineRule="auto"/>
              <w:rPr>
                <w:rFonts w:eastAsia="Times New Roman" w:cstheme="minorHAnsi"/>
                <w:sz w:val="24"/>
                <w:szCs w:val="24"/>
                <w:lang w:eastAsia="en-GB"/>
              </w:rPr>
            </w:pPr>
            <w:r w:rsidRPr="00B5171B">
              <w:rPr>
                <w:rFonts w:eastAsia="+mn-ea" w:cstheme="minorHAnsi"/>
                <w:color w:val="000000"/>
                <w:kern w:val="24"/>
                <w:sz w:val="24"/>
                <w:szCs w:val="24"/>
                <w:lang w:eastAsia="en-GB"/>
              </w:rPr>
              <w:t xml:space="preserve">HIOW Screening and Immunisation Team: </w:t>
            </w:r>
            <w:hyperlink r:id="rId28" w:history="1">
              <w:r w:rsidRPr="00B5171B">
                <w:rPr>
                  <w:rFonts w:eastAsia="+mn-ea" w:cstheme="minorHAnsi"/>
                  <w:color w:val="000000"/>
                  <w:kern w:val="24"/>
                  <w:sz w:val="24"/>
                  <w:szCs w:val="24"/>
                  <w:u w:val="single"/>
                  <w:lang w:eastAsia="en-GB"/>
                </w:rPr>
                <w:t>england.HIOW-SIT@nhs.net</w:t>
              </w:r>
            </w:hyperlink>
          </w:p>
          <w:p w14:paraId="0BD636A6" w14:textId="77777777" w:rsidR="000D3523" w:rsidRPr="00913C36" w:rsidRDefault="000D3523" w:rsidP="00157598">
            <w:pPr>
              <w:spacing w:line="216" w:lineRule="auto"/>
              <w:contextualSpacing/>
              <w:jc w:val="center"/>
              <w:rPr>
                <w:rFonts w:eastAsia="+mn-ea" w:cstheme="minorHAnsi"/>
                <w:color w:val="000000"/>
                <w:kern w:val="24"/>
                <w:sz w:val="24"/>
                <w:szCs w:val="24"/>
                <w:lang w:eastAsia="en-GB"/>
              </w:rPr>
            </w:pPr>
          </w:p>
          <w:p w14:paraId="1A54DF0D" w14:textId="7D01DCF5" w:rsidR="000D3523" w:rsidRPr="00B5171B" w:rsidRDefault="006C1228" w:rsidP="00B5171B">
            <w:pPr>
              <w:spacing w:line="216" w:lineRule="auto"/>
              <w:rPr>
                <w:rFonts w:eastAsia="Times New Roman" w:cstheme="minorHAnsi"/>
                <w:sz w:val="24"/>
                <w:szCs w:val="24"/>
                <w:lang w:eastAsia="en-GB"/>
              </w:rPr>
            </w:pPr>
            <w:r w:rsidRPr="00B5171B">
              <w:rPr>
                <w:rFonts w:eastAsia="+mn-ea" w:cstheme="minorHAnsi"/>
                <w:color w:val="000000"/>
                <w:kern w:val="24"/>
                <w:sz w:val="24"/>
                <w:szCs w:val="24"/>
                <w:lang w:eastAsia="en-GB"/>
              </w:rPr>
              <w:lastRenderedPageBreak/>
              <w:t>South</w:t>
            </w:r>
            <w:r w:rsidR="00C467D5" w:rsidRPr="00B5171B">
              <w:rPr>
                <w:rFonts w:eastAsia="+mn-ea" w:cstheme="minorHAnsi"/>
                <w:color w:val="000000"/>
                <w:kern w:val="24"/>
                <w:sz w:val="24"/>
                <w:szCs w:val="24"/>
                <w:lang w:eastAsia="en-GB"/>
              </w:rPr>
              <w:t>-</w:t>
            </w:r>
            <w:r w:rsidRPr="00B5171B">
              <w:rPr>
                <w:rFonts w:eastAsia="+mn-ea" w:cstheme="minorHAnsi"/>
                <w:color w:val="000000"/>
                <w:kern w:val="24"/>
                <w:sz w:val="24"/>
                <w:szCs w:val="24"/>
                <w:lang w:eastAsia="en-GB"/>
              </w:rPr>
              <w:t>West</w:t>
            </w:r>
            <w:r w:rsidR="000D3523" w:rsidRPr="00B5171B">
              <w:rPr>
                <w:rFonts w:eastAsia="+mn-ea" w:cstheme="minorHAnsi"/>
                <w:color w:val="000000"/>
                <w:kern w:val="24"/>
                <w:sz w:val="24"/>
                <w:szCs w:val="24"/>
                <w:lang w:eastAsia="en-GB"/>
              </w:rPr>
              <w:t xml:space="preserve"> Screening and Immunisation Team: </w:t>
            </w:r>
            <w:hyperlink r:id="rId29" w:history="1">
              <w:r w:rsidR="000D3523" w:rsidRPr="00B5171B">
                <w:rPr>
                  <w:rFonts w:eastAsia="+mn-ea" w:cstheme="minorHAnsi"/>
                  <w:color w:val="000000"/>
                  <w:kern w:val="24"/>
                  <w:sz w:val="24"/>
                  <w:szCs w:val="24"/>
                  <w:u w:val="single"/>
                  <w:lang w:eastAsia="en-GB"/>
                </w:rPr>
                <w:t>england.southwestscrimms@nhs.net</w:t>
              </w:r>
            </w:hyperlink>
          </w:p>
          <w:p w14:paraId="0F7459EF" w14:textId="1B171A58" w:rsidR="00366B24" w:rsidRPr="008228BF" w:rsidRDefault="00366B24" w:rsidP="004D5463">
            <w:pPr>
              <w:pStyle w:val="NoSpacing"/>
              <w:rPr>
                <w:rFonts w:cstheme="minorHAnsi"/>
                <w:b/>
                <w:bCs/>
                <w:color w:val="FF0000"/>
                <w:sz w:val="23"/>
                <w:szCs w:val="23"/>
              </w:rPr>
            </w:pPr>
          </w:p>
        </w:tc>
        <w:tc>
          <w:tcPr>
            <w:tcW w:w="6974" w:type="dxa"/>
          </w:tcPr>
          <w:p w14:paraId="160C1699" w14:textId="77777777" w:rsidR="00A473C7" w:rsidRPr="001311EA" w:rsidRDefault="00A473C7" w:rsidP="00A473C7">
            <w:pPr>
              <w:pStyle w:val="NoSpacing"/>
              <w:rPr>
                <w:b/>
                <w:bCs/>
                <w:i/>
                <w:iCs/>
                <w:color w:val="A5A5A5" w:themeColor="accent3"/>
                <w:sz w:val="24"/>
                <w:szCs w:val="24"/>
              </w:rPr>
            </w:pPr>
            <w:r>
              <w:rPr>
                <w:b/>
                <w:bCs/>
                <w:i/>
                <w:iCs/>
                <w:color w:val="A5A5A5" w:themeColor="accent3"/>
                <w:sz w:val="24"/>
                <w:szCs w:val="24"/>
              </w:rPr>
              <w:lastRenderedPageBreak/>
              <w:t>Actions you plan to take in relation to this requirement. How can you evidence the impact of your work? What changes have you put in place as a result?</w:t>
            </w:r>
          </w:p>
          <w:p w14:paraId="7DAADED7" w14:textId="69EA5815" w:rsidR="00222724" w:rsidRPr="00222724" w:rsidRDefault="00222724" w:rsidP="00C467D5">
            <w:pPr>
              <w:pStyle w:val="NoSpacing"/>
              <w:rPr>
                <w:color w:val="FF0000"/>
              </w:rPr>
            </w:pPr>
          </w:p>
        </w:tc>
      </w:tr>
      <w:tr w:rsidR="00FC757F" w14:paraId="68DBF2DD" w14:textId="77777777" w:rsidTr="00AB1FD4">
        <w:tc>
          <w:tcPr>
            <w:tcW w:w="13948" w:type="dxa"/>
            <w:gridSpan w:val="2"/>
            <w:shd w:val="clear" w:color="auto" w:fill="94AA67" w:themeFill="text2"/>
          </w:tcPr>
          <w:p w14:paraId="6ECDD11B" w14:textId="3FE398C0" w:rsidR="00FC757F" w:rsidRPr="001F2AF8" w:rsidRDefault="00FC757F" w:rsidP="00DD26EF">
            <w:pPr>
              <w:pStyle w:val="NoSpacing"/>
              <w:jc w:val="center"/>
              <w:rPr>
                <w:b/>
                <w:bCs/>
                <w:sz w:val="26"/>
                <w:szCs w:val="26"/>
              </w:rPr>
            </w:pPr>
            <w:r w:rsidRPr="001F2AF8">
              <w:rPr>
                <w:b/>
                <w:bCs/>
                <w:sz w:val="26"/>
                <w:szCs w:val="26"/>
              </w:rPr>
              <w:t xml:space="preserve">Service requirement 3a: </w:t>
            </w:r>
            <w:r w:rsidRPr="001F2AF8">
              <w:rPr>
                <w:b/>
                <w:bCs/>
                <w:sz w:val="26"/>
                <w:szCs w:val="26"/>
                <w:u w:val="single"/>
              </w:rPr>
              <w:t>FIT TESTING FOR COLORECTAL CANCER REFERRALS</w:t>
            </w:r>
            <w:r w:rsidRPr="001F2AF8">
              <w:rPr>
                <w:b/>
                <w:bCs/>
                <w:sz w:val="26"/>
                <w:szCs w:val="26"/>
              </w:rPr>
              <w:t xml:space="preserve">. </w:t>
            </w:r>
            <w:r w:rsidRPr="001F2AF8">
              <w:rPr>
                <w:sz w:val="26"/>
                <w:szCs w:val="26"/>
              </w:rPr>
              <w:t xml:space="preserve">Work with its Core Network Practices </w:t>
            </w:r>
            <w:proofErr w:type="gramStart"/>
            <w:r w:rsidRPr="001F2AF8">
              <w:rPr>
                <w:sz w:val="26"/>
                <w:szCs w:val="26"/>
              </w:rPr>
              <w:t>to adopt</w:t>
            </w:r>
            <w:proofErr w:type="gramEnd"/>
            <w:r w:rsidRPr="001F2AF8">
              <w:rPr>
                <w:sz w:val="26"/>
                <w:szCs w:val="26"/>
              </w:rPr>
              <w:t xml:space="preserve"> and embed the requesting of FIT tests where appropriate for patients being referred for suspected colorectal cancer</w:t>
            </w:r>
          </w:p>
        </w:tc>
      </w:tr>
      <w:tr w:rsidR="00705758" w14:paraId="7E5129EB" w14:textId="77777777" w:rsidTr="001021B8">
        <w:tc>
          <w:tcPr>
            <w:tcW w:w="6974" w:type="dxa"/>
            <w:shd w:val="clear" w:color="auto" w:fill="715176" w:themeFill="text1"/>
          </w:tcPr>
          <w:p w14:paraId="59010471" w14:textId="39C8C81C" w:rsidR="00705758" w:rsidRPr="001021B8" w:rsidRDefault="00705758" w:rsidP="00705758">
            <w:pPr>
              <w:pStyle w:val="NoSpacing"/>
              <w:jc w:val="center"/>
              <w:rPr>
                <w:b/>
                <w:bCs/>
                <w:color w:val="E7E6E6" w:themeColor="background2"/>
                <w:sz w:val="28"/>
                <w:szCs w:val="28"/>
              </w:rPr>
            </w:pPr>
            <w:r w:rsidRPr="001021B8">
              <w:rPr>
                <w:b/>
                <w:bCs/>
                <w:color w:val="E7E6E6" w:themeColor="background2"/>
                <w:sz w:val="28"/>
                <w:szCs w:val="28"/>
              </w:rPr>
              <w:t>SUGGESTED ACTIONS/PRACTICAL SUPPORT</w:t>
            </w:r>
          </w:p>
        </w:tc>
        <w:tc>
          <w:tcPr>
            <w:tcW w:w="6974" w:type="dxa"/>
            <w:shd w:val="clear" w:color="auto" w:fill="715176" w:themeFill="text1"/>
          </w:tcPr>
          <w:p w14:paraId="17143C12" w14:textId="1089664E" w:rsidR="00705758" w:rsidRPr="001021B8" w:rsidRDefault="00705758" w:rsidP="00705758">
            <w:pPr>
              <w:pStyle w:val="NoSpacing"/>
              <w:jc w:val="center"/>
              <w:rPr>
                <w:b/>
                <w:bCs/>
                <w:color w:val="E7E6E6" w:themeColor="background2"/>
                <w:sz w:val="28"/>
                <w:szCs w:val="28"/>
              </w:rPr>
            </w:pPr>
            <w:r w:rsidRPr="001021B8">
              <w:rPr>
                <w:b/>
                <w:bCs/>
                <w:color w:val="E7E6E6" w:themeColor="background2"/>
                <w:sz w:val="28"/>
                <w:szCs w:val="28"/>
              </w:rPr>
              <w:t>PCN ACTIONS / NOTES</w:t>
            </w:r>
          </w:p>
        </w:tc>
      </w:tr>
      <w:tr w:rsidR="00705758" w14:paraId="6D6E9937" w14:textId="77777777" w:rsidTr="00690B3F">
        <w:tc>
          <w:tcPr>
            <w:tcW w:w="6974" w:type="dxa"/>
            <w:shd w:val="clear" w:color="auto" w:fill="E7E6E6" w:themeFill="background2"/>
          </w:tcPr>
          <w:p w14:paraId="20F58C90" w14:textId="77777777" w:rsidR="004734D9" w:rsidRPr="00913C36" w:rsidRDefault="00705758" w:rsidP="00705758">
            <w:pPr>
              <w:pStyle w:val="Default"/>
              <w:spacing w:after="152"/>
              <w:rPr>
                <w:rFonts w:asciiTheme="minorHAnsi" w:hAnsiTheme="minorHAnsi" w:cstheme="minorHAnsi"/>
              </w:rPr>
            </w:pPr>
            <w:r w:rsidRPr="00913C36">
              <w:rPr>
                <w:rFonts w:asciiTheme="minorHAnsi" w:hAnsiTheme="minorHAnsi" w:cstheme="minorHAnsi"/>
                <w:b/>
                <w:bCs/>
              </w:rPr>
              <w:t>Encouraging patient uptake of FIT</w:t>
            </w:r>
            <w:r w:rsidRPr="00913C36">
              <w:rPr>
                <w:rFonts w:asciiTheme="minorHAnsi" w:hAnsiTheme="minorHAnsi" w:cstheme="minorHAnsi"/>
              </w:rPr>
              <w:t xml:space="preserve">: </w:t>
            </w:r>
          </w:p>
          <w:p w14:paraId="370A3840" w14:textId="18FAD663" w:rsidR="0084663F" w:rsidRPr="0084663F" w:rsidRDefault="0084663F" w:rsidP="0084663F">
            <w:pPr>
              <w:pStyle w:val="Default"/>
              <w:numPr>
                <w:ilvl w:val="0"/>
                <w:numId w:val="6"/>
              </w:numPr>
              <w:spacing w:after="152"/>
              <w:rPr>
                <w:rFonts w:asciiTheme="minorHAnsi" w:hAnsiTheme="minorHAnsi" w:cstheme="minorHAnsi"/>
              </w:rPr>
            </w:pPr>
            <w:r>
              <w:rPr>
                <w:rFonts w:asciiTheme="minorHAnsi" w:hAnsiTheme="minorHAnsi" w:cstheme="minorHAnsi"/>
              </w:rPr>
              <w:t>Review the WCA</w:t>
            </w:r>
            <w:r w:rsidR="00B1784D" w:rsidRPr="00913C36">
              <w:rPr>
                <w:rFonts w:asciiTheme="minorHAnsi" w:hAnsiTheme="minorHAnsi" w:cstheme="minorHAnsi"/>
              </w:rPr>
              <w:t xml:space="preserve"> </w:t>
            </w:r>
            <w:hyperlink r:id="rId30" w:history="1">
              <w:r w:rsidR="00B1784D" w:rsidRPr="00913C36">
                <w:rPr>
                  <w:rStyle w:val="Hyperlink"/>
                  <w:rFonts w:asciiTheme="minorHAnsi" w:hAnsiTheme="minorHAnsi" w:cstheme="minorHAnsi"/>
                </w:rPr>
                <w:t>FIT webinar (March 2022)</w:t>
              </w:r>
            </w:hyperlink>
            <w:r>
              <w:rPr>
                <w:rStyle w:val="Hyperlink"/>
                <w:rFonts w:asciiTheme="minorHAnsi" w:hAnsiTheme="minorHAnsi" w:cstheme="minorHAnsi"/>
              </w:rPr>
              <w:t xml:space="preserve"> </w:t>
            </w:r>
            <w:r w:rsidRPr="0084663F">
              <w:rPr>
                <w:rFonts w:asciiTheme="minorHAnsi" w:hAnsiTheme="minorHAnsi" w:cstheme="minorHAnsi"/>
              </w:rPr>
              <w:t xml:space="preserve">or complete the </w:t>
            </w:r>
            <w:hyperlink r:id="rId31" w:history="1">
              <w:r w:rsidRPr="0084663F">
                <w:rPr>
                  <w:rStyle w:val="Hyperlink"/>
                  <w:rFonts w:asciiTheme="minorHAnsi" w:hAnsiTheme="minorHAnsi" w:cstheme="minorHAnsi"/>
                </w:rPr>
                <w:t>Gateway C FIT course</w:t>
              </w:r>
            </w:hyperlink>
          </w:p>
          <w:p w14:paraId="3137BE11" w14:textId="2AAEE870" w:rsidR="00BA5E69" w:rsidRPr="00B5171B" w:rsidRDefault="004734D9" w:rsidP="001442DC">
            <w:pPr>
              <w:pStyle w:val="Default"/>
              <w:numPr>
                <w:ilvl w:val="0"/>
                <w:numId w:val="6"/>
              </w:numPr>
              <w:spacing w:after="152"/>
              <w:rPr>
                <w:rFonts w:asciiTheme="minorHAnsi" w:hAnsiTheme="minorHAnsi" w:cstheme="minorHAnsi"/>
              </w:rPr>
            </w:pPr>
            <w:r w:rsidRPr="00913C36">
              <w:rPr>
                <w:rFonts w:asciiTheme="minorHAnsi" w:hAnsiTheme="minorHAnsi" w:cstheme="minorHAnsi"/>
              </w:rPr>
              <w:t>Ensur</w:t>
            </w:r>
            <w:r w:rsidR="00B56E9E">
              <w:rPr>
                <w:rFonts w:asciiTheme="minorHAnsi" w:hAnsiTheme="minorHAnsi" w:cstheme="minorHAnsi"/>
              </w:rPr>
              <w:t>e patients</w:t>
            </w:r>
            <w:r w:rsidR="00705758" w:rsidRPr="00913C36">
              <w:rPr>
                <w:rFonts w:asciiTheme="minorHAnsi" w:hAnsiTheme="minorHAnsi" w:cstheme="minorHAnsi"/>
              </w:rPr>
              <w:t xml:space="preserve"> </w:t>
            </w:r>
            <w:r w:rsidR="00B56E9E">
              <w:rPr>
                <w:rFonts w:asciiTheme="minorHAnsi" w:hAnsiTheme="minorHAnsi" w:cstheme="minorHAnsi"/>
              </w:rPr>
              <w:t>understand why they need to</w:t>
            </w:r>
            <w:r w:rsidR="00705758" w:rsidRPr="00913C36">
              <w:rPr>
                <w:rFonts w:asciiTheme="minorHAnsi" w:hAnsiTheme="minorHAnsi" w:cstheme="minorHAnsi"/>
              </w:rPr>
              <w:t xml:space="preserve"> complet</w:t>
            </w:r>
            <w:r w:rsidR="00B56E9E">
              <w:rPr>
                <w:rFonts w:asciiTheme="minorHAnsi" w:hAnsiTheme="minorHAnsi" w:cstheme="minorHAnsi"/>
              </w:rPr>
              <w:t>e</w:t>
            </w:r>
            <w:r w:rsidR="00705758" w:rsidRPr="00913C36">
              <w:rPr>
                <w:rFonts w:asciiTheme="minorHAnsi" w:hAnsiTheme="minorHAnsi" w:cstheme="minorHAnsi"/>
              </w:rPr>
              <w:t xml:space="preserve"> a FIT test and </w:t>
            </w:r>
            <w:r w:rsidR="00B56E9E">
              <w:rPr>
                <w:rFonts w:asciiTheme="minorHAnsi" w:hAnsiTheme="minorHAnsi" w:cstheme="minorHAnsi"/>
              </w:rPr>
              <w:t>the importance of returning it</w:t>
            </w:r>
            <w:r w:rsidR="00705758" w:rsidRPr="00913C36">
              <w:rPr>
                <w:rFonts w:asciiTheme="minorHAnsi" w:hAnsiTheme="minorHAnsi" w:cstheme="minorHAnsi"/>
              </w:rPr>
              <w:t xml:space="preserve"> as quickly as possible. </w:t>
            </w:r>
            <w:r w:rsidR="00F4701E">
              <w:rPr>
                <w:rFonts w:asciiTheme="minorHAnsi" w:hAnsiTheme="minorHAnsi" w:cstheme="minorHAnsi"/>
              </w:rPr>
              <w:t xml:space="preserve">Consider using the </w:t>
            </w:r>
            <w:hyperlink r:id="rId32" w:history="1">
              <w:proofErr w:type="spellStart"/>
              <w:r w:rsidR="00F4701E" w:rsidRPr="00F4701E">
                <w:rPr>
                  <w:rStyle w:val="Hyperlink"/>
                  <w:rFonts w:asciiTheme="minorHAnsi" w:hAnsiTheme="minorHAnsi" w:cstheme="minorHAnsi"/>
                </w:rPr>
                <w:t>AccuRx</w:t>
              </w:r>
              <w:proofErr w:type="spellEnd"/>
              <w:r w:rsidR="00F4701E" w:rsidRPr="00F4701E">
                <w:rPr>
                  <w:rStyle w:val="Hyperlink"/>
                  <w:rFonts w:asciiTheme="minorHAnsi" w:hAnsiTheme="minorHAnsi" w:cstheme="minorHAnsi"/>
                </w:rPr>
                <w:t xml:space="preserve"> FIT Sample reminder text messages.</w:t>
              </w:r>
            </w:hyperlink>
          </w:p>
          <w:p w14:paraId="2CD50B10" w14:textId="0781AAC0" w:rsidR="004734D9" w:rsidRPr="00913C36" w:rsidRDefault="004734D9" w:rsidP="001442DC">
            <w:pPr>
              <w:pStyle w:val="Default"/>
              <w:numPr>
                <w:ilvl w:val="0"/>
                <w:numId w:val="11"/>
              </w:numPr>
              <w:spacing w:after="152"/>
              <w:rPr>
                <w:rFonts w:asciiTheme="minorHAnsi" w:hAnsiTheme="minorHAnsi" w:cstheme="minorHAnsi"/>
              </w:rPr>
            </w:pPr>
            <w:r w:rsidRPr="00913C36">
              <w:rPr>
                <w:rFonts w:asciiTheme="minorHAnsi" w:hAnsiTheme="minorHAnsi" w:cstheme="minorHAnsi"/>
              </w:rPr>
              <w:t xml:space="preserve">Example protocol for use following a </w:t>
            </w:r>
            <w:r w:rsidR="00854883" w:rsidRPr="00913C36">
              <w:rPr>
                <w:rFonts w:asciiTheme="minorHAnsi" w:hAnsiTheme="minorHAnsi" w:cstheme="minorHAnsi"/>
              </w:rPr>
              <w:t xml:space="preserve">lower GI </w:t>
            </w:r>
            <w:r w:rsidR="00B5171B">
              <w:rPr>
                <w:rFonts w:asciiTheme="minorHAnsi" w:hAnsiTheme="minorHAnsi" w:cstheme="minorHAnsi"/>
              </w:rPr>
              <w:t>2ww</w:t>
            </w:r>
            <w:r w:rsidR="00854883" w:rsidRPr="00913C36">
              <w:rPr>
                <w:rFonts w:asciiTheme="minorHAnsi" w:hAnsiTheme="minorHAnsi" w:cstheme="minorHAnsi"/>
              </w:rPr>
              <w:t xml:space="preserve"> referral</w:t>
            </w:r>
            <w:bookmarkStart w:id="2" w:name="_MON_1713346249"/>
            <w:bookmarkEnd w:id="2"/>
            <w:r w:rsidR="00913C36" w:rsidRPr="00913C36">
              <w:object w:dxaOrig="1539" w:dyaOrig="995" w14:anchorId="10A98298">
                <v:shape id="_x0000_i1029" type="#_x0000_t75" style="width:77.5pt;height:49.5pt" o:ole="">
                  <v:imagedata r:id="rId33" o:title=""/>
                </v:shape>
                <o:OLEObject Type="Embed" ProgID="Word.Document.8" ShapeID="_x0000_i1029" DrawAspect="Icon" ObjectID="_1718523621" r:id="rId34">
                  <o:FieldCodes>\s</o:FieldCodes>
                </o:OLEObject>
              </w:object>
            </w:r>
            <w:r w:rsidR="00333544" w:rsidRPr="00913C36">
              <w:object w:dxaOrig="993" w:dyaOrig="642" w14:anchorId="4F9FDA97">
                <v:shape id="_x0000_i1030" type="#_x0000_t75" style="width:49.5pt;height:32pt" o:ole="">
                  <v:imagedata r:id="rId35" o:title=""/>
                </v:shape>
                <o:OLEObject Type="Embed" ProgID="AcroExch.Document.DC" ShapeID="_x0000_i1030" DrawAspect="Icon" ObjectID="_1718523622" r:id="rId36"/>
              </w:object>
            </w:r>
          </w:p>
          <w:p w14:paraId="7C3CDED3" w14:textId="77777777" w:rsidR="0084663F" w:rsidRDefault="0084663F" w:rsidP="0084663F">
            <w:pPr>
              <w:pStyle w:val="Default"/>
              <w:numPr>
                <w:ilvl w:val="0"/>
                <w:numId w:val="6"/>
              </w:numPr>
              <w:spacing w:after="152"/>
              <w:rPr>
                <w:rFonts w:asciiTheme="minorHAnsi" w:hAnsiTheme="minorHAnsi" w:cstheme="minorHAnsi"/>
                <w:color w:val="auto"/>
              </w:rPr>
            </w:pPr>
            <w:r>
              <w:rPr>
                <w:rFonts w:asciiTheme="minorHAnsi" w:hAnsiTheme="minorHAnsi" w:cstheme="minorHAnsi"/>
                <w:color w:val="auto"/>
              </w:rPr>
              <w:t>Code the provision of FIT tests and safety net to ensure tests are being returned.</w:t>
            </w:r>
          </w:p>
          <w:p w14:paraId="22998472" w14:textId="285FF714" w:rsidR="0084663F" w:rsidRPr="0084663F" w:rsidRDefault="0084663F" w:rsidP="0084663F">
            <w:pPr>
              <w:pStyle w:val="Default"/>
              <w:numPr>
                <w:ilvl w:val="0"/>
                <w:numId w:val="19"/>
              </w:numPr>
              <w:spacing w:after="152"/>
              <w:rPr>
                <w:rFonts w:asciiTheme="minorHAnsi" w:hAnsiTheme="minorHAnsi" w:cstheme="minorHAnsi"/>
                <w:color w:val="auto"/>
                <w:sz w:val="20"/>
                <w:szCs w:val="20"/>
              </w:rPr>
            </w:pPr>
            <w:r w:rsidRPr="0084663F">
              <w:rPr>
                <w:rFonts w:asciiTheme="minorHAnsi" w:hAnsiTheme="minorHAnsi" w:cstheme="minorHAnsi"/>
                <w:sz w:val="20"/>
                <w:szCs w:val="20"/>
              </w:rPr>
              <w:t xml:space="preserve">Provision of FIT kit - </w:t>
            </w:r>
            <w:r w:rsidRPr="0084663F">
              <w:rPr>
                <w:rFonts w:asciiTheme="minorHAnsi" w:hAnsiTheme="minorHAnsi" w:cstheme="minorHAnsi"/>
                <w:b/>
                <w:bCs/>
                <w:sz w:val="20"/>
                <w:szCs w:val="20"/>
              </w:rPr>
              <w:t>Y36a6</w:t>
            </w:r>
            <w:r w:rsidRPr="0084663F">
              <w:rPr>
                <w:rFonts w:asciiTheme="minorHAnsi" w:hAnsiTheme="minorHAnsi" w:cstheme="minorHAnsi"/>
                <w:sz w:val="20"/>
                <w:szCs w:val="20"/>
              </w:rPr>
              <w:t xml:space="preserve"> (READ code) / </w:t>
            </w:r>
            <w:r w:rsidRPr="0084663F">
              <w:rPr>
                <w:rFonts w:asciiTheme="minorHAnsi" w:hAnsiTheme="minorHAnsi" w:cstheme="minorHAnsi"/>
                <w:b/>
                <w:bCs/>
                <w:sz w:val="20"/>
                <w:szCs w:val="20"/>
              </w:rPr>
              <w:t>149421000000109</w:t>
            </w:r>
            <w:r w:rsidRPr="0084663F">
              <w:rPr>
                <w:rFonts w:asciiTheme="minorHAnsi" w:hAnsiTheme="minorHAnsi" w:cstheme="minorHAnsi"/>
                <w:sz w:val="20"/>
                <w:szCs w:val="20"/>
              </w:rPr>
              <w:t xml:space="preserve"> (SNOMED)</w:t>
            </w:r>
          </w:p>
          <w:p w14:paraId="4715FA9D" w14:textId="6BEA6CF0" w:rsidR="0084663F" w:rsidRPr="0084663F" w:rsidRDefault="0084663F" w:rsidP="0084663F">
            <w:pPr>
              <w:pStyle w:val="Default"/>
              <w:numPr>
                <w:ilvl w:val="0"/>
                <w:numId w:val="19"/>
              </w:numPr>
              <w:spacing w:after="152"/>
              <w:rPr>
                <w:rFonts w:asciiTheme="minorHAnsi" w:hAnsiTheme="minorHAnsi" w:cstheme="minorHAnsi"/>
                <w:color w:val="auto"/>
                <w:sz w:val="20"/>
                <w:szCs w:val="20"/>
              </w:rPr>
            </w:pPr>
            <w:r w:rsidRPr="0084663F">
              <w:rPr>
                <w:rFonts w:asciiTheme="minorHAnsi" w:hAnsiTheme="minorHAnsi" w:cstheme="minorHAnsi"/>
                <w:sz w:val="20"/>
                <w:szCs w:val="20"/>
              </w:rPr>
              <w:t xml:space="preserve">FIT result received - </w:t>
            </w:r>
            <w:r w:rsidRPr="0084663F">
              <w:rPr>
                <w:rFonts w:asciiTheme="minorHAnsi" w:hAnsiTheme="minorHAnsi" w:cstheme="minorHAnsi"/>
                <w:b/>
                <w:bCs/>
                <w:sz w:val="20"/>
                <w:szCs w:val="20"/>
              </w:rPr>
              <w:t>Xaf0H</w:t>
            </w:r>
            <w:r w:rsidRPr="0084663F">
              <w:rPr>
                <w:rFonts w:asciiTheme="minorHAnsi" w:hAnsiTheme="minorHAnsi" w:cstheme="minorHAnsi"/>
                <w:sz w:val="20"/>
                <w:szCs w:val="20"/>
              </w:rPr>
              <w:t xml:space="preserve"> (READ Code) / </w:t>
            </w:r>
            <w:r w:rsidRPr="0084663F">
              <w:rPr>
                <w:rFonts w:asciiTheme="minorHAnsi" w:hAnsiTheme="minorHAnsi" w:cstheme="minorHAnsi"/>
                <w:b/>
                <w:bCs/>
                <w:sz w:val="20"/>
                <w:szCs w:val="20"/>
              </w:rPr>
              <w:t>1049361000000101</w:t>
            </w:r>
            <w:r w:rsidRPr="0084663F">
              <w:rPr>
                <w:rFonts w:asciiTheme="minorHAnsi" w:hAnsiTheme="minorHAnsi" w:cstheme="minorHAnsi"/>
                <w:sz w:val="20"/>
                <w:szCs w:val="20"/>
              </w:rPr>
              <w:t xml:space="preserve"> (SNOMED)</w:t>
            </w:r>
          </w:p>
          <w:p w14:paraId="76324DC0" w14:textId="2B6C37F4" w:rsidR="00705758" w:rsidRPr="006F58B3" w:rsidRDefault="00DD25B2" w:rsidP="001442DC">
            <w:pPr>
              <w:pStyle w:val="Default"/>
              <w:numPr>
                <w:ilvl w:val="0"/>
                <w:numId w:val="6"/>
              </w:numPr>
              <w:spacing w:after="152"/>
              <w:rPr>
                <w:rFonts w:asciiTheme="minorHAnsi" w:hAnsiTheme="minorHAnsi" w:cstheme="minorHAnsi"/>
                <w:color w:val="auto"/>
              </w:rPr>
            </w:pPr>
            <w:r w:rsidRPr="006F58B3">
              <w:rPr>
                <w:rFonts w:asciiTheme="minorHAnsi" w:hAnsiTheme="minorHAnsi" w:cstheme="minorHAnsi"/>
                <w:color w:val="auto"/>
              </w:rPr>
              <w:t xml:space="preserve">Monitor </w:t>
            </w:r>
            <w:r w:rsidR="0009554D" w:rsidRPr="006F58B3">
              <w:rPr>
                <w:rFonts w:asciiTheme="minorHAnsi" w:hAnsiTheme="minorHAnsi" w:cstheme="minorHAnsi"/>
                <w:color w:val="auto"/>
              </w:rPr>
              <w:t>data using new Wessex Dashboard</w:t>
            </w:r>
            <w:r w:rsidR="001B0594" w:rsidRPr="006F58B3">
              <w:rPr>
                <w:rFonts w:asciiTheme="minorHAnsi" w:hAnsiTheme="minorHAnsi" w:cstheme="minorHAnsi"/>
                <w:color w:val="auto"/>
              </w:rPr>
              <w:t xml:space="preserve"> (coming soon)</w:t>
            </w:r>
            <w:r w:rsidR="00B44CC1" w:rsidRPr="006F58B3">
              <w:rPr>
                <w:rFonts w:asciiTheme="minorHAnsi" w:hAnsiTheme="minorHAnsi" w:cstheme="minorHAnsi"/>
                <w:color w:val="auto"/>
              </w:rPr>
              <w:t xml:space="preserve"> NHSE/I expect that at least 80% of LGI urgent cancer referrals should be accompanied by a FIT result</w:t>
            </w:r>
            <w:r w:rsidR="0084663F">
              <w:rPr>
                <w:rFonts w:asciiTheme="minorHAnsi" w:hAnsiTheme="minorHAnsi" w:cstheme="minorHAnsi"/>
                <w:color w:val="auto"/>
              </w:rPr>
              <w:t>.</w:t>
            </w:r>
          </w:p>
          <w:p w14:paraId="41F63F85" w14:textId="54F74C55" w:rsidR="00705758" w:rsidRPr="00913C36" w:rsidRDefault="00D5210D" w:rsidP="001442DC">
            <w:pPr>
              <w:pStyle w:val="Default"/>
              <w:numPr>
                <w:ilvl w:val="0"/>
                <w:numId w:val="7"/>
              </w:numPr>
              <w:spacing w:after="152"/>
              <w:rPr>
                <w:rFonts w:asciiTheme="minorHAnsi" w:hAnsiTheme="minorHAnsi" w:cstheme="minorHAnsi"/>
              </w:rPr>
            </w:pPr>
            <w:r w:rsidRPr="00913C36">
              <w:rPr>
                <w:rFonts w:asciiTheme="minorHAnsi" w:hAnsiTheme="minorHAnsi" w:cstheme="minorHAnsi"/>
              </w:rPr>
              <w:lastRenderedPageBreak/>
              <w:t>U</w:t>
            </w:r>
            <w:r w:rsidR="00705758" w:rsidRPr="00913C36">
              <w:rPr>
                <w:rFonts w:asciiTheme="minorHAnsi" w:hAnsiTheme="minorHAnsi" w:cstheme="minorHAnsi"/>
              </w:rPr>
              <w:t xml:space="preserve">tilise </w:t>
            </w:r>
            <w:proofErr w:type="spellStart"/>
            <w:r w:rsidR="00705758" w:rsidRPr="00913C36">
              <w:rPr>
                <w:rFonts w:asciiTheme="minorHAnsi" w:hAnsiTheme="minorHAnsi" w:cstheme="minorHAnsi"/>
              </w:rPr>
              <w:t>eRS</w:t>
            </w:r>
            <w:proofErr w:type="spellEnd"/>
            <w:r w:rsidR="00705758" w:rsidRPr="00913C36">
              <w:rPr>
                <w:rFonts w:asciiTheme="minorHAnsi" w:hAnsiTheme="minorHAnsi" w:cstheme="minorHAnsi"/>
              </w:rPr>
              <w:t xml:space="preserve"> advice and guidance where it is unclear if a patient requires an urgent referral based on their FIT result and symptoms. </w:t>
            </w:r>
          </w:p>
        </w:tc>
        <w:tc>
          <w:tcPr>
            <w:tcW w:w="6974" w:type="dxa"/>
          </w:tcPr>
          <w:p w14:paraId="68CBB1F0" w14:textId="77777777" w:rsidR="00A473C7" w:rsidRPr="001311EA" w:rsidRDefault="00A473C7" w:rsidP="00A473C7">
            <w:pPr>
              <w:pStyle w:val="NoSpacing"/>
              <w:rPr>
                <w:b/>
                <w:bCs/>
                <w:i/>
                <w:iCs/>
                <w:color w:val="A5A5A5" w:themeColor="accent3"/>
                <w:sz w:val="24"/>
                <w:szCs w:val="24"/>
              </w:rPr>
            </w:pPr>
            <w:r>
              <w:rPr>
                <w:b/>
                <w:bCs/>
                <w:i/>
                <w:iCs/>
                <w:color w:val="A5A5A5" w:themeColor="accent3"/>
                <w:sz w:val="24"/>
                <w:szCs w:val="24"/>
              </w:rPr>
              <w:lastRenderedPageBreak/>
              <w:t>Actions you plan to take in relation to this requirement. How can you evidence the impact of your work? What changes have you put in place as a result?</w:t>
            </w:r>
          </w:p>
          <w:p w14:paraId="1EEFB7E5" w14:textId="273C70A8" w:rsidR="00705758" w:rsidRDefault="00705758" w:rsidP="00705758">
            <w:pPr>
              <w:pStyle w:val="NoSpacing"/>
              <w:rPr>
                <w:b/>
                <w:bCs/>
                <w:color w:val="FF0000"/>
                <w:sz w:val="28"/>
                <w:szCs w:val="28"/>
              </w:rPr>
            </w:pPr>
          </w:p>
        </w:tc>
      </w:tr>
      <w:tr w:rsidR="00705758" w14:paraId="6FAE06F4" w14:textId="77777777" w:rsidTr="00F87579">
        <w:tc>
          <w:tcPr>
            <w:tcW w:w="13948" w:type="dxa"/>
            <w:gridSpan w:val="2"/>
            <w:shd w:val="clear" w:color="auto" w:fill="94AA67" w:themeFill="text2"/>
          </w:tcPr>
          <w:p w14:paraId="513815ED" w14:textId="10579C73" w:rsidR="00705758" w:rsidRPr="001F2AF8" w:rsidRDefault="00705758" w:rsidP="00705758">
            <w:pPr>
              <w:pStyle w:val="NoSpacing"/>
              <w:jc w:val="center"/>
              <w:rPr>
                <w:b/>
                <w:bCs/>
                <w:sz w:val="26"/>
                <w:szCs w:val="26"/>
              </w:rPr>
            </w:pPr>
            <w:r w:rsidRPr="001F2AF8">
              <w:rPr>
                <w:b/>
                <w:bCs/>
                <w:sz w:val="26"/>
                <w:szCs w:val="26"/>
              </w:rPr>
              <w:t>Service requirement 3b</w:t>
            </w:r>
            <w:r w:rsidRPr="001F2AF8">
              <w:rPr>
                <w:sz w:val="26"/>
                <w:szCs w:val="26"/>
              </w:rPr>
              <w:t xml:space="preserve">: </w:t>
            </w:r>
            <w:r w:rsidRPr="001F2AF8">
              <w:rPr>
                <w:b/>
                <w:bCs/>
                <w:sz w:val="26"/>
                <w:szCs w:val="26"/>
                <w:u w:val="single"/>
              </w:rPr>
              <w:t>TELEDERMATOLOGY</w:t>
            </w:r>
            <w:r w:rsidRPr="001F2AF8">
              <w:rPr>
                <w:sz w:val="26"/>
                <w:szCs w:val="26"/>
                <w:u w:val="single"/>
              </w:rPr>
              <w:t>.</w:t>
            </w:r>
            <w:r w:rsidRPr="001F2AF8">
              <w:rPr>
                <w:sz w:val="26"/>
                <w:szCs w:val="26"/>
              </w:rPr>
              <w:t xml:space="preserve"> Work with its Core Network Practices </w:t>
            </w:r>
            <w:proofErr w:type="gramStart"/>
            <w:r w:rsidRPr="001F2AF8">
              <w:rPr>
                <w:sz w:val="26"/>
                <w:szCs w:val="26"/>
              </w:rPr>
              <w:t>to adopt</w:t>
            </w:r>
            <w:proofErr w:type="gramEnd"/>
            <w:r w:rsidRPr="001F2AF8">
              <w:rPr>
                <w:sz w:val="26"/>
                <w:szCs w:val="26"/>
              </w:rPr>
              <w:t xml:space="preserve"> and embed where available and appropriate, the use of </w:t>
            </w:r>
            <w:proofErr w:type="spellStart"/>
            <w:r w:rsidRPr="001F2AF8">
              <w:rPr>
                <w:sz w:val="26"/>
                <w:szCs w:val="26"/>
              </w:rPr>
              <w:t>teledermatology</w:t>
            </w:r>
            <w:proofErr w:type="spellEnd"/>
            <w:r w:rsidRPr="001F2AF8">
              <w:rPr>
                <w:sz w:val="26"/>
                <w:szCs w:val="26"/>
              </w:rPr>
              <w:t xml:space="preserve"> to support skin cancer referrals (</w:t>
            </w:r>
            <w:proofErr w:type="spellStart"/>
            <w:r w:rsidRPr="001F2AF8">
              <w:rPr>
                <w:sz w:val="26"/>
                <w:szCs w:val="26"/>
              </w:rPr>
              <w:t>teledermatology</w:t>
            </w:r>
            <w:proofErr w:type="spellEnd"/>
            <w:r w:rsidRPr="001F2AF8">
              <w:rPr>
                <w:sz w:val="26"/>
                <w:szCs w:val="26"/>
              </w:rPr>
              <w:t xml:space="preserve"> is not mandatory for all referrals)</w:t>
            </w:r>
          </w:p>
        </w:tc>
      </w:tr>
      <w:tr w:rsidR="00705758" w14:paraId="34771BDC" w14:textId="77777777" w:rsidTr="001021B8">
        <w:tc>
          <w:tcPr>
            <w:tcW w:w="6974" w:type="dxa"/>
            <w:shd w:val="clear" w:color="auto" w:fill="715176" w:themeFill="text1"/>
          </w:tcPr>
          <w:p w14:paraId="024DA107" w14:textId="17E23826" w:rsidR="00705758" w:rsidRPr="001021B8" w:rsidRDefault="00705758" w:rsidP="00705758">
            <w:pPr>
              <w:pStyle w:val="NoSpacing"/>
              <w:jc w:val="center"/>
              <w:rPr>
                <w:b/>
                <w:bCs/>
                <w:color w:val="E7E6E6" w:themeColor="background2"/>
                <w:sz w:val="28"/>
                <w:szCs w:val="28"/>
              </w:rPr>
            </w:pPr>
            <w:r w:rsidRPr="001021B8">
              <w:rPr>
                <w:b/>
                <w:bCs/>
                <w:color w:val="E7E6E6" w:themeColor="background2"/>
                <w:sz w:val="28"/>
                <w:szCs w:val="28"/>
              </w:rPr>
              <w:t>SUGGESTED ACTIONS/PRACTICAL SUPPORT</w:t>
            </w:r>
          </w:p>
        </w:tc>
        <w:tc>
          <w:tcPr>
            <w:tcW w:w="6974" w:type="dxa"/>
            <w:shd w:val="clear" w:color="auto" w:fill="715176" w:themeFill="text1"/>
          </w:tcPr>
          <w:p w14:paraId="772729AF" w14:textId="5804C6B8" w:rsidR="00705758" w:rsidRPr="001021B8" w:rsidRDefault="00705758" w:rsidP="00705758">
            <w:pPr>
              <w:pStyle w:val="NoSpacing"/>
              <w:jc w:val="center"/>
              <w:rPr>
                <w:b/>
                <w:bCs/>
                <w:color w:val="E7E6E6" w:themeColor="background2"/>
                <w:sz w:val="28"/>
                <w:szCs w:val="28"/>
              </w:rPr>
            </w:pPr>
            <w:r w:rsidRPr="001021B8">
              <w:rPr>
                <w:b/>
                <w:bCs/>
                <w:color w:val="E7E6E6" w:themeColor="background2"/>
                <w:sz w:val="28"/>
                <w:szCs w:val="28"/>
              </w:rPr>
              <w:t>PCN ACTIONS / NOTES</w:t>
            </w:r>
          </w:p>
        </w:tc>
      </w:tr>
      <w:tr w:rsidR="00863146" w14:paraId="4AA87BE7" w14:textId="77777777" w:rsidTr="00690B3F">
        <w:tc>
          <w:tcPr>
            <w:tcW w:w="6974" w:type="dxa"/>
            <w:shd w:val="clear" w:color="auto" w:fill="E7E6E6" w:themeFill="background2"/>
          </w:tcPr>
          <w:p w14:paraId="2E7A13C9" w14:textId="561823B7" w:rsidR="00863146" w:rsidRPr="00F34742" w:rsidRDefault="00863146" w:rsidP="00863146">
            <w:pPr>
              <w:rPr>
                <w:rFonts w:ascii="Calibri" w:eastAsia="Calibri" w:hAnsi="Calibri" w:cs="Times New Roman"/>
              </w:rPr>
            </w:pPr>
            <w:r w:rsidRPr="00F34742">
              <w:rPr>
                <w:rFonts w:ascii="Calibri" w:eastAsia="Calibri" w:hAnsi="Calibri" w:cs="Times New Roman"/>
              </w:rPr>
              <w:t>Where possible, include an image for skin referrals.</w:t>
            </w:r>
          </w:p>
          <w:p w14:paraId="1C55D84B" w14:textId="77777777" w:rsidR="00863146" w:rsidRPr="00F34742" w:rsidRDefault="00863146" w:rsidP="00863146">
            <w:pPr>
              <w:rPr>
                <w:rFonts w:ascii="Calibri" w:eastAsia="Calibri" w:hAnsi="Calibri" w:cs="Times New Roman"/>
                <w:sz w:val="8"/>
                <w:szCs w:val="8"/>
              </w:rPr>
            </w:pPr>
          </w:p>
          <w:p w14:paraId="245779A8" w14:textId="77777777" w:rsidR="00863146" w:rsidRPr="00F34742" w:rsidRDefault="00863146" w:rsidP="001442DC">
            <w:pPr>
              <w:pStyle w:val="ListParagraph"/>
              <w:numPr>
                <w:ilvl w:val="0"/>
                <w:numId w:val="12"/>
              </w:numPr>
              <w:ind w:left="460"/>
              <w:rPr>
                <w:rFonts w:ascii="Calibri" w:eastAsia="Calibri" w:hAnsi="Calibri" w:cs="Times New Roman"/>
                <w:sz w:val="24"/>
                <w:szCs w:val="24"/>
              </w:rPr>
            </w:pPr>
            <w:r w:rsidRPr="00F34742">
              <w:rPr>
                <w:rFonts w:ascii="Calibri" w:eastAsia="Calibri" w:hAnsi="Calibri" w:cs="Times New Roman"/>
                <w:sz w:val="24"/>
                <w:szCs w:val="24"/>
              </w:rPr>
              <w:t xml:space="preserve">Enable </w:t>
            </w:r>
            <w:proofErr w:type="spellStart"/>
            <w:r w:rsidRPr="00F34742">
              <w:rPr>
                <w:rFonts w:ascii="Calibri" w:eastAsia="Calibri" w:hAnsi="Calibri" w:cs="Times New Roman"/>
                <w:sz w:val="24"/>
                <w:szCs w:val="24"/>
              </w:rPr>
              <w:t>Accurx</w:t>
            </w:r>
            <w:proofErr w:type="spellEnd"/>
            <w:r w:rsidRPr="00F34742">
              <w:rPr>
                <w:rFonts w:ascii="Calibri" w:eastAsia="Calibri" w:hAnsi="Calibri" w:cs="Times New Roman"/>
                <w:sz w:val="24"/>
                <w:szCs w:val="24"/>
              </w:rPr>
              <w:t xml:space="preserve"> photo within the practice: </w:t>
            </w:r>
          </w:p>
          <w:p w14:paraId="4AE2F5A7" w14:textId="77777777" w:rsidR="00863146" w:rsidRPr="00C8552B" w:rsidRDefault="00863146" w:rsidP="001442DC">
            <w:pPr>
              <w:pStyle w:val="ListParagraph"/>
              <w:numPr>
                <w:ilvl w:val="0"/>
                <w:numId w:val="14"/>
              </w:numPr>
              <w:rPr>
                <w:rFonts w:ascii="Calibri" w:eastAsia="Calibri" w:hAnsi="Calibri" w:cs="Times New Roman"/>
                <w:sz w:val="20"/>
                <w:szCs w:val="20"/>
              </w:rPr>
            </w:pPr>
            <w:r w:rsidRPr="00C8552B">
              <w:rPr>
                <w:rFonts w:ascii="Calibri" w:eastAsia="Calibri" w:hAnsi="Calibri" w:cs="Times New Roman"/>
                <w:sz w:val="20"/>
                <w:szCs w:val="20"/>
              </w:rPr>
              <w:t>How to send a photo request link to a patient &amp; upload to patient record.</w:t>
            </w:r>
          </w:p>
          <w:p w14:paraId="7FF6D66A" w14:textId="1FD46C10" w:rsidR="00863146" w:rsidRPr="00F34742" w:rsidRDefault="00863146" w:rsidP="00863146">
            <w:pPr>
              <w:pStyle w:val="ListParagraph"/>
              <w:rPr>
                <w:rFonts w:ascii="Calibri" w:eastAsia="Calibri" w:hAnsi="Calibri" w:cs="Times New Roman"/>
                <w:sz w:val="20"/>
                <w:szCs w:val="20"/>
              </w:rPr>
            </w:pPr>
            <w:r w:rsidRPr="00F34742">
              <w:rPr>
                <w:rFonts w:ascii="Calibri" w:eastAsia="Calibri" w:hAnsi="Calibri" w:cs="Times New Roman"/>
                <w:sz w:val="20"/>
                <w:szCs w:val="20"/>
              </w:rPr>
              <w:t xml:space="preserve"> </w:t>
            </w:r>
            <w:hyperlink r:id="rId37" w:history="1">
              <w:r w:rsidRPr="00F34742">
                <w:rPr>
                  <w:rStyle w:val="Hyperlink"/>
                  <w:rFonts w:ascii="Calibri" w:eastAsia="Calibri" w:hAnsi="Calibri" w:cs="Times New Roman"/>
                  <w:sz w:val="20"/>
                  <w:szCs w:val="20"/>
                </w:rPr>
                <w:t>https://www.youtube.com/watch?v=kPkkeCboQlY</w:t>
              </w:r>
            </w:hyperlink>
            <w:r w:rsidRPr="00F34742">
              <w:rPr>
                <w:rFonts w:ascii="Calibri" w:eastAsia="Calibri" w:hAnsi="Calibri" w:cs="Times New Roman"/>
                <w:sz w:val="20"/>
                <w:szCs w:val="20"/>
              </w:rPr>
              <w:t xml:space="preserve"> </w:t>
            </w:r>
          </w:p>
          <w:p w14:paraId="3B8C9D0A" w14:textId="77777777" w:rsidR="00863146" w:rsidRPr="00F34742" w:rsidRDefault="00863146" w:rsidP="00863146">
            <w:pPr>
              <w:pStyle w:val="ListParagraph"/>
              <w:ind w:left="434"/>
              <w:rPr>
                <w:rFonts w:ascii="Calibri" w:eastAsia="Calibri" w:hAnsi="Calibri" w:cs="Times New Roman"/>
                <w:color w:val="FF0000"/>
                <w:sz w:val="24"/>
                <w:szCs w:val="24"/>
              </w:rPr>
            </w:pPr>
          </w:p>
          <w:p w14:paraId="1C715E47" w14:textId="77777777" w:rsidR="00863146" w:rsidRPr="00F34742" w:rsidRDefault="00863146" w:rsidP="001442DC">
            <w:pPr>
              <w:pStyle w:val="ListParagraph"/>
              <w:numPr>
                <w:ilvl w:val="0"/>
                <w:numId w:val="12"/>
              </w:numPr>
              <w:ind w:left="434"/>
              <w:rPr>
                <w:rFonts w:ascii="Calibri" w:eastAsia="Calibri" w:hAnsi="Calibri" w:cs="Times New Roman"/>
                <w:sz w:val="24"/>
                <w:szCs w:val="24"/>
              </w:rPr>
            </w:pPr>
            <w:r w:rsidRPr="00F34742">
              <w:rPr>
                <w:rFonts w:ascii="Calibri" w:eastAsia="Calibri" w:hAnsi="Calibri" w:cs="Times New Roman"/>
                <w:sz w:val="24"/>
                <w:szCs w:val="24"/>
              </w:rPr>
              <w:t>Upskill additional clinical staff in being able to triage/ identify skin cancer</w:t>
            </w:r>
          </w:p>
          <w:p w14:paraId="166E0901" w14:textId="779A9BC4" w:rsidR="00863146" w:rsidRPr="00C8552B" w:rsidRDefault="00863146" w:rsidP="001442DC">
            <w:pPr>
              <w:pStyle w:val="ListParagraph"/>
              <w:numPr>
                <w:ilvl w:val="0"/>
                <w:numId w:val="14"/>
              </w:numPr>
              <w:rPr>
                <w:rFonts w:ascii="Calibri" w:eastAsia="Calibri" w:hAnsi="Calibri" w:cs="Times New Roman"/>
                <w:sz w:val="20"/>
                <w:szCs w:val="20"/>
              </w:rPr>
            </w:pPr>
            <w:r w:rsidRPr="00C8552B">
              <w:rPr>
                <w:rFonts w:ascii="Calibri" w:eastAsia="Calibri" w:hAnsi="Calibri" w:cs="Times New Roman"/>
                <w:sz w:val="20"/>
                <w:szCs w:val="20"/>
              </w:rPr>
              <w:t>RCGP – Recognising Skin Cancer (£25 – suitable for all clinicians, not just GPs</w:t>
            </w:r>
            <w:r w:rsidR="00C8552B">
              <w:rPr>
                <w:rFonts w:ascii="Calibri" w:eastAsia="Calibri" w:hAnsi="Calibri" w:cs="Times New Roman"/>
                <w:sz w:val="20"/>
                <w:szCs w:val="20"/>
              </w:rPr>
              <w:t xml:space="preserve">) </w:t>
            </w:r>
            <w:hyperlink r:id="rId38" w:history="1">
              <w:r w:rsidR="00C8552B" w:rsidRPr="001A6C5F">
                <w:rPr>
                  <w:rStyle w:val="Hyperlink"/>
                  <w:rFonts w:ascii="Calibri" w:eastAsia="Calibri" w:hAnsi="Calibri" w:cs="Times New Roman"/>
                  <w:sz w:val="20"/>
                  <w:szCs w:val="20"/>
                </w:rPr>
                <w:t>https://www.rcgp.org.uk/learning/online-learning/ole/recognising-skin-cancer.</w:t>
              </w:r>
            </w:hyperlink>
            <w:hyperlink r:id="rId39" w:history="1">
              <w:r w:rsidRPr="00C8552B">
                <w:rPr>
                  <w:rStyle w:val="Hyperlink"/>
                  <w:rFonts w:ascii="Calibri" w:eastAsia="Calibri" w:hAnsi="Calibri" w:cs="Times New Roman"/>
                  <w:sz w:val="20"/>
                  <w:szCs w:val="20"/>
                </w:rPr>
                <w:t>aspx</w:t>
              </w:r>
            </w:hyperlink>
          </w:p>
          <w:p w14:paraId="165C249D" w14:textId="77777777" w:rsidR="00863146" w:rsidRPr="000775B0" w:rsidRDefault="00863146" w:rsidP="00863146">
            <w:pPr>
              <w:pStyle w:val="ListParagraph"/>
              <w:ind w:left="434"/>
              <w:rPr>
                <w:rFonts w:ascii="Calibri" w:eastAsia="Calibri" w:hAnsi="Calibri" w:cs="Times New Roman"/>
                <w:color w:val="FF0000"/>
                <w:sz w:val="12"/>
                <w:szCs w:val="12"/>
              </w:rPr>
            </w:pPr>
          </w:p>
          <w:p w14:paraId="67F545D1" w14:textId="221428E4" w:rsidR="00863146" w:rsidRPr="00F34742" w:rsidRDefault="00FC153D" w:rsidP="001442DC">
            <w:pPr>
              <w:pStyle w:val="ListParagraph"/>
              <w:numPr>
                <w:ilvl w:val="0"/>
                <w:numId w:val="12"/>
              </w:numPr>
              <w:ind w:left="434"/>
              <w:rPr>
                <w:rFonts w:ascii="Calibri" w:eastAsia="Calibri" w:hAnsi="Calibri" w:cs="Times New Roman"/>
                <w:sz w:val="24"/>
                <w:szCs w:val="24"/>
              </w:rPr>
            </w:pPr>
            <w:r>
              <w:rPr>
                <w:rFonts w:ascii="Calibri" w:eastAsia="Calibri" w:hAnsi="Calibri" w:cs="Times New Roman"/>
                <w:sz w:val="24"/>
                <w:szCs w:val="24"/>
              </w:rPr>
              <w:t xml:space="preserve">Train </w:t>
            </w:r>
            <w:r w:rsidRPr="00FC153D">
              <w:rPr>
                <w:rFonts w:ascii="Calibri" w:eastAsia="Calibri" w:hAnsi="Calibri" w:cs="Times New Roman"/>
              </w:rPr>
              <w:t>and upskill HCAs, Practice Nurses and ANPs in taking pictures of skin lesions</w:t>
            </w:r>
          </w:p>
          <w:p w14:paraId="47845843" w14:textId="77777777" w:rsidR="00863146" w:rsidRPr="00C8552B" w:rsidRDefault="00863146" w:rsidP="001442DC">
            <w:pPr>
              <w:pStyle w:val="ListParagraph"/>
              <w:numPr>
                <w:ilvl w:val="0"/>
                <w:numId w:val="14"/>
              </w:numPr>
              <w:rPr>
                <w:rFonts w:ascii="Calibri" w:eastAsia="Calibri" w:hAnsi="Calibri" w:cs="Times New Roman"/>
                <w:color w:val="FF0000"/>
              </w:rPr>
            </w:pPr>
            <w:r w:rsidRPr="00C8552B">
              <w:rPr>
                <w:rFonts w:ascii="Calibri" w:eastAsia="Calibri" w:hAnsi="Calibri" w:cs="Times New Roman"/>
                <w:sz w:val="20"/>
                <w:szCs w:val="20"/>
              </w:rPr>
              <w:t xml:space="preserve">A video guide to </w:t>
            </w:r>
            <w:proofErr w:type="spellStart"/>
            <w:r w:rsidRPr="00C8552B">
              <w:rPr>
                <w:rFonts w:ascii="Calibri" w:eastAsia="Calibri" w:hAnsi="Calibri" w:cs="Times New Roman"/>
                <w:sz w:val="20"/>
                <w:szCs w:val="20"/>
              </w:rPr>
              <w:t>Teledermatology</w:t>
            </w:r>
            <w:proofErr w:type="spellEnd"/>
            <w:r w:rsidRPr="00C8552B">
              <w:rPr>
                <w:rFonts w:ascii="Calibri" w:eastAsia="Calibri" w:hAnsi="Calibri" w:cs="Times New Roman"/>
                <w:sz w:val="20"/>
                <w:szCs w:val="20"/>
              </w:rPr>
              <w:t xml:space="preserve">: How to use a </w:t>
            </w:r>
            <w:proofErr w:type="spellStart"/>
            <w:r w:rsidRPr="00C8552B">
              <w:rPr>
                <w:rFonts w:ascii="Calibri" w:eastAsia="Calibri" w:hAnsi="Calibri" w:cs="Times New Roman"/>
                <w:sz w:val="20"/>
                <w:szCs w:val="20"/>
              </w:rPr>
              <w:t>dermatoscope</w:t>
            </w:r>
            <w:proofErr w:type="spellEnd"/>
            <w:r w:rsidRPr="00C8552B">
              <w:rPr>
                <w:rFonts w:ascii="Calibri" w:eastAsia="Calibri" w:hAnsi="Calibri" w:cs="Times New Roman"/>
                <w:sz w:val="20"/>
                <w:szCs w:val="20"/>
              </w:rPr>
              <w:t xml:space="preserve"> &amp; get the best images’</w:t>
            </w:r>
            <w:hyperlink r:id="rId40" w:history="1">
              <w:r w:rsidRPr="00C8552B">
                <w:rPr>
                  <w:rStyle w:val="Hyperlink"/>
                  <w:rFonts w:ascii="Calibri" w:eastAsia="Calibri" w:hAnsi="Calibri" w:cs="Times New Roman"/>
                  <w:sz w:val="20"/>
                  <w:szCs w:val="20"/>
                </w:rPr>
                <w:t xml:space="preserve"> https</w:t>
              </w:r>
            </w:hyperlink>
            <w:hyperlink r:id="rId41" w:history="1">
              <w:r w:rsidRPr="00C8552B">
                <w:rPr>
                  <w:rStyle w:val="Hyperlink"/>
                  <w:rFonts w:ascii="Calibri" w:eastAsia="Calibri" w:hAnsi="Calibri" w:cs="Times New Roman"/>
                </w:rPr>
                <w:t>://youtu.be/</w:t>
              </w:r>
            </w:hyperlink>
            <w:hyperlink r:id="rId42" w:history="1">
              <w:r w:rsidRPr="00C8552B">
                <w:rPr>
                  <w:rStyle w:val="Hyperlink"/>
                  <w:rFonts w:ascii="Calibri" w:eastAsia="Calibri" w:hAnsi="Calibri" w:cs="Times New Roman"/>
                </w:rPr>
                <w:t>5rwKt7NMcX8</w:t>
              </w:r>
            </w:hyperlink>
            <w:r w:rsidRPr="00C8552B">
              <w:rPr>
                <w:rStyle w:val="Hyperlink"/>
                <w:rFonts w:ascii="Calibri" w:eastAsia="Calibri" w:hAnsi="Calibri" w:cs="Times New Roman"/>
                <w:color w:val="3E5192" w:themeColor="background1"/>
              </w:rPr>
              <w:t xml:space="preserve">     </w:t>
            </w:r>
            <w:r w:rsidRPr="00C8552B">
              <w:rPr>
                <w:rStyle w:val="Hyperlink"/>
                <w:color w:val="3E5192" w:themeColor="background1"/>
              </w:rPr>
              <w:t xml:space="preserve">   </w:t>
            </w:r>
            <w:hyperlink r:id="rId43" w:history="1">
              <w:r w:rsidRPr="00C8552B">
                <w:rPr>
                  <w:rStyle w:val="Hyperlink"/>
                  <w:rFonts w:ascii="Calibri" w:eastAsia="Calibri" w:hAnsi="Calibri" w:cs="Times New Roman"/>
                  <w:sz w:val="20"/>
                  <w:szCs w:val="20"/>
                </w:rPr>
                <w:t>https://youtu.be/nTWo_88VZ8s</w:t>
              </w:r>
            </w:hyperlink>
            <w:r w:rsidRPr="00C8552B">
              <w:rPr>
                <w:rFonts w:ascii="Calibri" w:eastAsia="Calibri" w:hAnsi="Calibri" w:cs="Times New Roman"/>
                <w:color w:val="FF0000"/>
                <w:sz w:val="20"/>
                <w:szCs w:val="20"/>
              </w:rPr>
              <w:t xml:space="preserve"> </w:t>
            </w:r>
          </w:p>
          <w:p w14:paraId="3B3AED6A" w14:textId="77777777" w:rsidR="00863146" w:rsidRPr="000775B0" w:rsidRDefault="00863146" w:rsidP="00863146">
            <w:pPr>
              <w:ind w:left="1426"/>
              <w:rPr>
                <w:rFonts w:ascii="Calibri" w:eastAsia="Calibri" w:hAnsi="Calibri" w:cs="Times New Roman"/>
                <w:color w:val="FF0000"/>
                <w:sz w:val="14"/>
                <w:szCs w:val="14"/>
              </w:rPr>
            </w:pPr>
          </w:p>
          <w:p w14:paraId="5EB2C4A3" w14:textId="77777777" w:rsidR="00863146" w:rsidRPr="00C8552B" w:rsidRDefault="00863146" w:rsidP="001442DC">
            <w:pPr>
              <w:pStyle w:val="ListParagraph"/>
              <w:numPr>
                <w:ilvl w:val="0"/>
                <w:numId w:val="14"/>
              </w:numPr>
              <w:rPr>
                <w:rFonts w:ascii="Calibri" w:eastAsia="Calibri" w:hAnsi="Calibri" w:cs="Times New Roman"/>
                <w:sz w:val="20"/>
                <w:szCs w:val="20"/>
              </w:rPr>
            </w:pPr>
            <w:r w:rsidRPr="00C8552B">
              <w:rPr>
                <w:rFonts w:ascii="Calibri" w:eastAsia="Calibri" w:hAnsi="Calibri" w:cs="Times New Roman"/>
                <w:sz w:val="20"/>
                <w:szCs w:val="20"/>
              </w:rPr>
              <w:t xml:space="preserve">How to complete an advice &amp; guidance request- ‘A Simple Guide to A&amp;G’                    </w:t>
            </w:r>
          </w:p>
          <w:p w14:paraId="0B2E85D9" w14:textId="4335CEC5" w:rsidR="00863146" w:rsidRPr="00F34742" w:rsidRDefault="00E57754" w:rsidP="00C8552B">
            <w:pPr>
              <w:rPr>
                <w:rFonts w:ascii="Calibri" w:eastAsia="Calibri" w:hAnsi="Calibri" w:cs="Times New Roman"/>
                <w:color w:val="FF0000"/>
              </w:rPr>
            </w:pPr>
            <w:r>
              <w:t xml:space="preserve">               </w:t>
            </w:r>
            <w:hyperlink r:id="rId44" w:history="1">
              <w:r w:rsidRPr="001A6C5F">
                <w:rPr>
                  <w:rStyle w:val="Hyperlink"/>
                  <w:rFonts w:ascii="Calibri" w:eastAsia="Calibri" w:hAnsi="Calibri" w:cs="Times New Roman"/>
                </w:rPr>
                <w:t>https://youtu.be/</w:t>
              </w:r>
            </w:hyperlink>
            <w:hyperlink r:id="rId45" w:history="1">
              <w:r w:rsidR="00863146" w:rsidRPr="00F34742">
                <w:rPr>
                  <w:rStyle w:val="Hyperlink"/>
                  <w:rFonts w:ascii="Calibri" w:eastAsia="Calibri" w:hAnsi="Calibri" w:cs="Times New Roman"/>
                </w:rPr>
                <w:t>wIMe473-gwA</w:t>
              </w:r>
            </w:hyperlink>
          </w:p>
          <w:p w14:paraId="12D18723" w14:textId="77777777" w:rsidR="00863146" w:rsidRPr="000775B0" w:rsidRDefault="00863146" w:rsidP="00863146">
            <w:pPr>
              <w:ind w:left="706"/>
              <w:rPr>
                <w:rFonts w:ascii="Calibri" w:eastAsia="Calibri" w:hAnsi="Calibri" w:cs="Times New Roman"/>
                <w:sz w:val="12"/>
                <w:szCs w:val="12"/>
              </w:rPr>
            </w:pPr>
          </w:p>
          <w:p w14:paraId="0B3A1120" w14:textId="77777777" w:rsidR="00863146" w:rsidRPr="00E57754" w:rsidRDefault="00863146" w:rsidP="001442DC">
            <w:pPr>
              <w:pStyle w:val="ListParagraph"/>
              <w:numPr>
                <w:ilvl w:val="0"/>
                <w:numId w:val="15"/>
              </w:numPr>
              <w:rPr>
                <w:rFonts w:ascii="Calibri" w:eastAsia="Calibri" w:hAnsi="Calibri" w:cs="Times New Roman"/>
                <w:sz w:val="20"/>
                <w:szCs w:val="20"/>
              </w:rPr>
            </w:pPr>
            <w:r w:rsidRPr="00E57754">
              <w:rPr>
                <w:rFonts w:ascii="Calibri" w:eastAsia="Calibri" w:hAnsi="Calibri" w:cs="Times New Roman"/>
                <w:sz w:val="20"/>
                <w:szCs w:val="20"/>
              </w:rPr>
              <w:t xml:space="preserve">How to upload images to </w:t>
            </w:r>
            <w:proofErr w:type="spellStart"/>
            <w:r w:rsidRPr="00E57754">
              <w:rPr>
                <w:rFonts w:ascii="Calibri" w:eastAsia="Calibri" w:hAnsi="Calibri" w:cs="Times New Roman"/>
                <w:sz w:val="20"/>
                <w:szCs w:val="20"/>
              </w:rPr>
              <w:t>eRS</w:t>
            </w:r>
            <w:proofErr w:type="spellEnd"/>
            <w:r w:rsidRPr="00E57754">
              <w:rPr>
                <w:rFonts w:ascii="Calibri" w:eastAsia="Calibri" w:hAnsi="Calibri" w:cs="Times New Roman"/>
                <w:sz w:val="20"/>
                <w:szCs w:val="20"/>
              </w:rPr>
              <w:t xml:space="preserve"> system</w:t>
            </w:r>
            <w:proofErr w:type="gramStart"/>
            <w:r w:rsidRPr="00E57754">
              <w:rPr>
                <w:rFonts w:ascii="Calibri" w:eastAsia="Calibri" w:hAnsi="Calibri" w:cs="Times New Roman"/>
                <w:sz w:val="20"/>
                <w:szCs w:val="20"/>
              </w:rPr>
              <w:t>-  ‘</w:t>
            </w:r>
            <w:proofErr w:type="gramEnd"/>
            <w:r w:rsidRPr="00E57754">
              <w:rPr>
                <w:rFonts w:ascii="Calibri" w:eastAsia="Calibri" w:hAnsi="Calibri" w:cs="Times New Roman"/>
                <w:sz w:val="20"/>
                <w:szCs w:val="20"/>
              </w:rPr>
              <w:t>An e-referral system guide (</w:t>
            </w:r>
            <w:proofErr w:type="spellStart"/>
            <w:r w:rsidRPr="00E57754">
              <w:rPr>
                <w:rFonts w:ascii="Calibri" w:eastAsia="Calibri" w:hAnsi="Calibri" w:cs="Times New Roman"/>
                <w:sz w:val="20"/>
                <w:szCs w:val="20"/>
              </w:rPr>
              <w:t>eRS</w:t>
            </w:r>
            <w:proofErr w:type="spellEnd"/>
            <w:r w:rsidRPr="00E57754">
              <w:rPr>
                <w:rFonts w:ascii="Calibri" w:eastAsia="Calibri" w:hAnsi="Calibri" w:cs="Times New Roman"/>
                <w:sz w:val="20"/>
                <w:szCs w:val="20"/>
              </w:rPr>
              <w:t>)’</w:t>
            </w:r>
          </w:p>
          <w:p w14:paraId="4DAFB012" w14:textId="718E48B4" w:rsidR="00863146" w:rsidRPr="00D0143A" w:rsidRDefault="00D0143A" w:rsidP="00E57754">
            <w:pPr>
              <w:rPr>
                <w:rFonts w:ascii="Calibri" w:eastAsia="Calibri" w:hAnsi="Calibri"/>
                <w:color w:val="FF0000"/>
              </w:rPr>
            </w:pPr>
            <w:r>
              <w:t xml:space="preserve">            </w:t>
            </w:r>
            <w:hyperlink r:id="rId46" w:history="1">
              <w:r w:rsidRPr="001A6C5F">
                <w:rPr>
                  <w:rStyle w:val="Hyperlink"/>
                  <w:rFonts w:ascii="Calibri" w:eastAsia="Calibri" w:hAnsi="Calibri" w:cs="Times New Roman"/>
                </w:rPr>
                <w:t>https://youtu.be/</w:t>
              </w:r>
            </w:hyperlink>
            <w:hyperlink r:id="rId47" w:history="1">
              <w:r w:rsidR="00863146" w:rsidRPr="00D0143A">
                <w:rPr>
                  <w:rStyle w:val="Hyperlink"/>
                  <w:rFonts w:ascii="Calibri" w:eastAsia="Calibri" w:hAnsi="Calibri" w:cs="Times New Roman"/>
                </w:rPr>
                <w:t>SpYMaLhdBRc</w:t>
              </w:r>
            </w:hyperlink>
            <w:r w:rsidR="00863146" w:rsidRPr="00D0143A">
              <w:rPr>
                <w:rFonts w:ascii="Calibri" w:eastAsia="Calibri" w:hAnsi="Calibri" w:cs="Times New Roman"/>
                <w:color w:val="FF0000"/>
              </w:rPr>
              <w:t xml:space="preserve">     </w:t>
            </w:r>
            <w:hyperlink r:id="rId48" w:history="1">
              <w:r w:rsidRPr="001A6C5F">
                <w:rPr>
                  <w:rStyle w:val="Hyperlink"/>
                  <w:rFonts w:ascii="Calibri" w:eastAsia="Calibri" w:hAnsi="Calibri"/>
                </w:rPr>
                <w:t>https</w:t>
              </w:r>
            </w:hyperlink>
            <w:hyperlink r:id="rId49" w:history="1">
              <w:r w:rsidR="00863146" w:rsidRPr="00D0143A">
                <w:rPr>
                  <w:rStyle w:val="Hyperlink"/>
                  <w:rFonts w:ascii="Calibri" w:eastAsia="Calibri" w:hAnsi="Calibri"/>
                </w:rPr>
                <w:t>://youtu.be/</w:t>
              </w:r>
            </w:hyperlink>
            <w:hyperlink r:id="rId50" w:history="1">
              <w:r w:rsidR="00863146" w:rsidRPr="00D0143A">
                <w:rPr>
                  <w:rStyle w:val="Hyperlink"/>
                  <w:rFonts w:ascii="Calibri" w:eastAsia="Calibri" w:hAnsi="Calibri"/>
                </w:rPr>
                <w:t>zw2CaDp2STM</w:t>
              </w:r>
            </w:hyperlink>
          </w:p>
          <w:p w14:paraId="68028C43" w14:textId="77777777" w:rsidR="00863146" w:rsidRPr="001E497D" w:rsidRDefault="00863146" w:rsidP="00863146">
            <w:pPr>
              <w:rPr>
                <w:rFonts w:ascii="Calibri" w:eastAsia="Calibri" w:hAnsi="Calibri" w:cs="Times New Roman"/>
                <w:color w:val="FF0000"/>
                <w:sz w:val="12"/>
                <w:szCs w:val="12"/>
              </w:rPr>
            </w:pPr>
          </w:p>
          <w:p w14:paraId="44CBCB7E" w14:textId="77777777" w:rsidR="00863146" w:rsidRPr="00D0143A" w:rsidRDefault="00863146" w:rsidP="001442DC">
            <w:pPr>
              <w:pStyle w:val="ListParagraph"/>
              <w:numPr>
                <w:ilvl w:val="0"/>
                <w:numId w:val="15"/>
              </w:numPr>
              <w:rPr>
                <w:rFonts w:ascii="Calibri" w:eastAsia="Calibri" w:hAnsi="Calibri" w:cs="Times New Roman"/>
                <w:sz w:val="20"/>
                <w:szCs w:val="20"/>
              </w:rPr>
            </w:pPr>
            <w:r w:rsidRPr="00D0143A">
              <w:rPr>
                <w:rFonts w:ascii="Calibri" w:eastAsia="Calibri" w:hAnsi="Calibri" w:cs="Times New Roman"/>
                <w:sz w:val="20"/>
                <w:szCs w:val="20"/>
              </w:rPr>
              <w:t xml:space="preserve">Referral Requirements  </w:t>
            </w:r>
          </w:p>
          <w:p w14:paraId="594A82DA" w14:textId="77777777" w:rsidR="00863146" w:rsidRPr="00F34742" w:rsidRDefault="00E55A0A" w:rsidP="00863146">
            <w:pPr>
              <w:ind w:left="1440"/>
              <w:rPr>
                <w:rFonts w:ascii="Calibri" w:eastAsia="Calibri" w:hAnsi="Calibri" w:cs="Times New Roman"/>
                <w:color w:val="FF0000"/>
              </w:rPr>
            </w:pPr>
            <w:hyperlink r:id="rId51" w:history="1">
              <w:r w:rsidR="00863146" w:rsidRPr="00F34742">
                <w:rPr>
                  <w:rStyle w:val="Hyperlink"/>
                  <w:rFonts w:ascii="Calibri" w:eastAsia="Calibri" w:hAnsi="Calibri" w:cs="Times New Roman"/>
                </w:rPr>
                <w:t>Minimum</w:t>
              </w:r>
            </w:hyperlink>
            <w:hyperlink r:id="rId52" w:history="1">
              <w:r w:rsidR="00863146" w:rsidRPr="00F34742">
                <w:rPr>
                  <w:rStyle w:val="Hyperlink"/>
                  <w:rFonts w:ascii="Calibri" w:eastAsia="Calibri" w:hAnsi="Calibri" w:cs="Times New Roman"/>
                </w:rPr>
                <w:t xml:space="preserve"> </w:t>
              </w:r>
            </w:hyperlink>
            <w:hyperlink r:id="rId53" w:history="1">
              <w:r w:rsidR="00863146" w:rsidRPr="00F34742">
                <w:rPr>
                  <w:rStyle w:val="Hyperlink"/>
                  <w:rFonts w:ascii="Calibri" w:eastAsia="Calibri" w:hAnsi="Calibri" w:cs="Times New Roman"/>
                </w:rPr>
                <w:t>data</w:t>
              </w:r>
            </w:hyperlink>
            <w:hyperlink r:id="rId54" w:history="1">
              <w:r w:rsidR="00863146" w:rsidRPr="00F34742">
                <w:rPr>
                  <w:rStyle w:val="Hyperlink"/>
                  <w:rFonts w:ascii="Calibri" w:eastAsia="Calibri" w:hAnsi="Calibri" w:cs="Times New Roman"/>
                </w:rPr>
                <w:t xml:space="preserve"> </w:t>
              </w:r>
            </w:hyperlink>
            <w:hyperlink r:id="rId55" w:history="1">
              <w:r w:rsidR="00863146" w:rsidRPr="00F34742">
                <w:rPr>
                  <w:rStyle w:val="Hyperlink"/>
                  <w:rFonts w:ascii="Calibri" w:eastAsia="Calibri" w:hAnsi="Calibri" w:cs="Times New Roman"/>
                </w:rPr>
                <w:t>sets</w:t>
              </w:r>
            </w:hyperlink>
            <w:hyperlink r:id="rId56" w:history="1">
              <w:r w:rsidR="00863146" w:rsidRPr="00F34742">
                <w:rPr>
                  <w:rStyle w:val="Hyperlink"/>
                  <w:rFonts w:ascii="Calibri" w:eastAsia="Calibri" w:hAnsi="Calibri" w:cs="Times New Roman"/>
                </w:rPr>
                <w:t xml:space="preserve"> </w:t>
              </w:r>
            </w:hyperlink>
          </w:p>
          <w:p w14:paraId="1A8ADC7C" w14:textId="77777777" w:rsidR="00863146" w:rsidRPr="000775B0" w:rsidRDefault="00863146" w:rsidP="00863146">
            <w:pPr>
              <w:pStyle w:val="ListParagraph"/>
              <w:ind w:left="434"/>
              <w:rPr>
                <w:rFonts w:ascii="Calibri" w:eastAsia="Calibri" w:hAnsi="Calibri" w:cs="Times New Roman"/>
                <w:color w:val="FF0000"/>
                <w:sz w:val="4"/>
                <w:szCs w:val="4"/>
              </w:rPr>
            </w:pPr>
          </w:p>
          <w:p w14:paraId="5C393B1D" w14:textId="77777777" w:rsidR="00863146" w:rsidRPr="00D0143A" w:rsidRDefault="00863146" w:rsidP="001442DC">
            <w:pPr>
              <w:pStyle w:val="ListParagraph"/>
              <w:numPr>
                <w:ilvl w:val="0"/>
                <w:numId w:val="15"/>
              </w:numPr>
              <w:rPr>
                <w:rFonts w:ascii="Calibri" w:eastAsia="Calibri" w:hAnsi="Calibri" w:cs="Times New Roman"/>
                <w:sz w:val="20"/>
                <w:szCs w:val="20"/>
              </w:rPr>
            </w:pPr>
            <w:r w:rsidRPr="00D0143A">
              <w:rPr>
                <w:rFonts w:ascii="Calibri" w:eastAsia="Calibri" w:hAnsi="Calibri" w:cs="Times New Roman"/>
                <w:sz w:val="20"/>
                <w:szCs w:val="20"/>
              </w:rPr>
              <w:t xml:space="preserve">Guidance for clinicians: </w:t>
            </w:r>
            <w:r w:rsidRPr="00D0143A">
              <w:rPr>
                <w:rFonts w:ascii="Calibri" w:eastAsia="Calibri" w:hAnsi="Calibri" w:cs="Times New Roman"/>
                <w:i/>
                <w:iCs/>
                <w:sz w:val="20"/>
                <w:szCs w:val="20"/>
              </w:rPr>
              <w:t>Taking mobile photographic Images of skin</w:t>
            </w:r>
          </w:p>
          <w:p w14:paraId="1A9DBEF9" w14:textId="77777777" w:rsidR="00863146" w:rsidRPr="00F34742" w:rsidRDefault="00863146" w:rsidP="00863146">
            <w:pPr>
              <w:rPr>
                <w:rFonts w:ascii="Calibri" w:eastAsia="Calibri" w:hAnsi="Calibri" w:cs="Times New Roman"/>
                <w:color w:val="FF0000"/>
              </w:rPr>
            </w:pPr>
            <w:r w:rsidRPr="00F34742">
              <w:rPr>
                <w:rFonts w:ascii="Calibri" w:eastAsia="Calibri" w:hAnsi="Calibri" w:cs="Times New Roman"/>
                <w:color w:val="FF0000"/>
              </w:rPr>
              <w:lastRenderedPageBreak/>
              <w:t xml:space="preserve">                            </w:t>
            </w:r>
            <w:hyperlink r:id="rId57" w:history="1">
              <w:r w:rsidRPr="00F34742">
                <w:rPr>
                  <w:rStyle w:val="Hyperlink"/>
                  <w:rFonts w:ascii="Calibri" w:eastAsia="Calibri" w:hAnsi="Calibri" w:cs="Times New Roman"/>
                </w:rPr>
                <w:t>Guidance</w:t>
              </w:r>
            </w:hyperlink>
            <w:hyperlink r:id="rId58" w:history="1">
              <w:r w:rsidRPr="00F34742">
                <w:rPr>
                  <w:rStyle w:val="Hyperlink"/>
                  <w:rFonts w:ascii="Calibri" w:eastAsia="Calibri" w:hAnsi="Calibri" w:cs="Times New Roman"/>
                </w:rPr>
                <w:t xml:space="preserve"> </w:t>
              </w:r>
            </w:hyperlink>
            <w:hyperlink r:id="rId59" w:history="1">
              <w:r w:rsidRPr="00F34742">
                <w:rPr>
                  <w:rStyle w:val="Hyperlink"/>
                  <w:rFonts w:ascii="Calibri" w:eastAsia="Calibri" w:hAnsi="Calibri" w:cs="Times New Roman"/>
                </w:rPr>
                <w:t>on</w:t>
              </w:r>
            </w:hyperlink>
            <w:hyperlink r:id="rId60" w:history="1">
              <w:r w:rsidRPr="00F34742">
                <w:rPr>
                  <w:rStyle w:val="Hyperlink"/>
                  <w:rFonts w:ascii="Calibri" w:eastAsia="Calibri" w:hAnsi="Calibri" w:cs="Times New Roman"/>
                </w:rPr>
                <w:t xml:space="preserve"> </w:t>
              </w:r>
            </w:hyperlink>
            <w:hyperlink r:id="rId61" w:history="1">
              <w:r w:rsidRPr="00F34742">
                <w:rPr>
                  <w:rStyle w:val="Hyperlink"/>
                  <w:rFonts w:ascii="Calibri" w:eastAsia="Calibri" w:hAnsi="Calibri" w:cs="Times New Roman"/>
                </w:rPr>
                <w:t>the</w:t>
              </w:r>
            </w:hyperlink>
            <w:hyperlink r:id="rId62" w:history="1">
              <w:r w:rsidRPr="00F34742">
                <w:rPr>
                  <w:rStyle w:val="Hyperlink"/>
                  <w:rFonts w:ascii="Calibri" w:eastAsia="Calibri" w:hAnsi="Calibri" w:cs="Times New Roman"/>
                </w:rPr>
                <w:t xml:space="preserve"> </w:t>
              </w:r>
            </w:hyperlink>
            <w:hyperlink r:id="rId63" w:history="1">
              <w:r w:rsidRPr="00F34742">
                <w:rPr>
                  <w:rStyle w:val="Hyperlink"/>
                  <w:rFonts w:ascii="Calibri" w:eastAsia="Calibri" w:hAnsi="Calibri" w:cs="Times New Roman"/>
                </w:rPr>
                <w:t>use</w:t>
              </w:r>
            </w:hyperlink>
            <w:hyperlink r:id="rId64" w:history="1">
              <w:r w:rsidRPr="00F34742">
                <w:rPr>
                  <w:rStyle w:val="Hyperlink"/>
                  <w:rFonts w:ascii="Calibri" w:eastAsia="Calibri" w:hAnsi="Calibri" w:cs="Times New Roman"/>
                </w:rPr>
                <w:t xml:space="preserve"> </w:t>
              </w:r>
            </w:hyperlink>
            <w:hyperlink r:id="rId65" w:history="1">
              <w:r w:rsidRPr="00F34742">
                <w:rPr>
                  <w:rStyle w:val="Hyperlink"/>
                  <w:rFonts w:ascii="Calibri" w:eastAsia="Calibri" w:hAnsi="Calibri" w:cs="Times New Roman"/>
                </w:rPr>
                <w:t>of</w:t>
              </w:r>
            </w:hyperlink>
            <w:hyperlink r:id="rId66" w:history="1">
              <w:r w:rsidRPr="00F34742">
                <w:rPr>
                  <w:rStyle w:val="Hyperlink"/>
                  <w:rFonts w:ascii="Calibri" w:eastAsia="Calibri" w:hAnsi="Calibri" w:cs="Times New Roman"/>
                </w:rPr>
                <w:t xml:space="preserve"> </w:t>
              </w:r>
            </w:hyperlink>
            <w:hyperlink r:id="rId67" w:history="1">
              <w:r w:rsidRPr="00F34742">
                <w:rPr>
                  <w:rStyle w:val="Hyperlink"/>
                  <w:rFonts w:ascii="Calibri" w:eastAsia="Calibri" w:hAnsi="Calibri" w:cs="Times New Roman"/>
                </w:rPr>
                <w:t>mobile</w:t>
              </w:r>
            </w:hyperlink>
            <w:hyperlink r:id="rId68" w:history="1">
              <w:r w:rsidRPr="00F34742">
                <w:rPr>
                  <w:rStyle w:val="Hyperlink"/>
                  <w:rFonts w:ascii="Calibri" w:eastAsia="Calibri" w:hAnsi="Calibri" w:cs="Times New Roman"/>
                </w:rPr>
                <w:t xml:space="preserve"> </w:t>
              </w:r>
            </w:hyperlink>
            <w:hyperlink r:id="rId69" w:history="1">
              <w:r w:rsidRPr="00F34742">
                <w:rPr>
                  <w:rStyle w:val="Hyperlink"/>
                  <w:rFonts w:ascii="Calibri" w:eastAsia="Calibri" w:hAnsi="Calibri" w:cs="Times New Roman"/>
                </w:rPr>
                <w:t>photographic</w:t>
              </w:r>
            </w:hyperlink>
            <w:hyperlink r:id="rId70" w:history="1">
              <w:r w:rsidRPr="00F34742">
                <w:rPr>
                  <w:rStyle w:val="Hyperlink"/>
                  <w:rFonts w:ascii="Calibri" w:eastAsia="Calibri" w:hAnsi="Calibri" w:cs="Times New Roman"/>
                </w:rPr>
                <w:t xml:space="preserve"> </w:t>
              </w:r>
            </w:hyperlink>
            <w:hyperlink r:id="rId71" w:history="1">
              <w:r w:rsidRPr="00F34742">
                <w:rPr>
                  <w:rStyle w:val="Hyperlink"/>
                  <w:rFonts w:ascii="Calibri" w:eastAsia="Calibri" w:hAnsi="Calibri" w:cs="Times New Roman"/>
                </w:rPr>
                <w:t>devices</w:t>
              </w:r>
            </w:hyperlink>
          </w:p>
          <w:p w14:paraId="30B41E77" w14:textId="77777777" w:rsidR="00863146" w:rsidRPr="00F34742" w:rsidRDefault="00863146" w:rsidP="00863146">
            <w:pPr>
              <w:rPr>
                <w:rFonts w:ascii="Calibri" w:eastAsia="Calibri" w:hAnsi="Calibri" w:cs="Times New Roman"/>
                <w:color w:val="FF0000"/>
                <w:sz w:val="20"/>
                <w:szCs w:val="20"/>
              </w:rPr>
            </w:pPr>
          </w:p>
          <w:p w14:paraId="09018410" w14:textId="77777777" w:rsidR="00863146" w:rsidRPr="00F34742" w:rsidRDefault="00863146" w:rsidP="001442DC">
            <w:pPr>
              <w:pStyle w:val="ListParagraph"/>
              <w:numPr>
                <w:ilvl w:val="0"/>
                <w:numId w:val="12"/>
              </w:numPr>
              <w:ind w:left="460"/>
              <w:rPr>
                <w:rFonts w:ascii="Calibri" w:eastAsia="Calibri" w:hAnsi="Calibri" w:cs="Times New Roman"/>
                <w:sz w:val="24"/>
                <w:szCs w:val="24"/>
              </w:rPr>
            </w:pPr>
            <w:r w:rsidRPr="00F34742">
              <w:rPr>
                <w:rFonts w:ascii="Calibri" w:eastAsia="Calibri" w:hAnsi="Calibri" w:cs="Times New Roman"/>
                <w:sz w:val="24"/>
                <w:szCs w:val="24"/>
              </w:rPr>
              <w:t>Help patients to take a good quality image to send in, to the Surgery</w:t>
            </w:r>
          </w:p>
          <w:p w14:paraId="1A342292" w14:textId="77777777" w:rsidR="00863146" w:rsidRPr="00D0143A" w:rsidRDefault="00863146" w:rsidP="001442DC">
            <w:pPr>
              <w:pStyle w:val="ListParagraph"/>
              <w:numPr>
                <w:ilvl w:val="0"/>
                <w:numId w:val="15"/>
              </w:numPr>
              <w:rPr>
                <w:rFonts w:ascii="Calibri" w:eastAsia="Calibri" w:hAnsi="Calibri" w:cs="Times New Roman"/>
                <w:color w:val="FF0000"/>
                <w:sz w:val="28"/>
                <w:szCs w:val="28"/>
              </w:rPr>
            </w:pPr>
            <w:r w:rsidRPr="00D0143A">
              <w:rPr>
                <w:rFonts w:ascii="Calibri" w:eastAsia="Calibri" w:hAnsi="Calibri" w:cs="Times New Roman"/>
                <w:sz w:val="20"/>
                <w:szCs w:val="20"/>
              </w:rPr>
              <w:t>Taking mobile photographic images of skin,</w:t>
            </w:r>
            <w:r w:rsidRPr="00D0143A">
              <w:rPr>
                <w:rFonts w:ascii="Calibri" w:eastAsia="Calibri" w:hAnsi="Calibri" w:cs="Times New Roman"/>
                <w:i/>
                <w:iCs/>
                <w:sz w:val="20"/>
                <w:szCs w:val="20"/>
              </w:rPr>
              <w:t xml:space="preserve"> </w:t>
            </w:r>
            <w:r w:rsidRPr="00D0143A">
              <w:rPr>
                <w:rFonts w:ascii="Calibri" w:eastAsia="Calibri" w:hAnsi="Calibri" w:cs="Times New Roman"/>
                <w:sz w:val="20"/>
                <w:szCs w:val="20"/>
              </w:rPr>
              <w:t>PDF Guide</w:t>
            </w:r>
            <w:r w:rsidRPr="00D0143A">
              <w:rPr>
                <w:rFonts w:ascii="Calibri" w:eastAsia="Calibri" w:hAnsi="Calibri" w:cs="Times New Roman"/>
                <w:i/>
                <w:iCs/>
                <w:sz w:val="20"/>
                <w:szCs w:val="20"/>
              </w:rPr>
              <w:t xml:space="preserve">: </w:t>
            </w:r>
            <w:hyperlink r:id="rId72" w:history="1">
              <w:r w:rsidRPr="00D0143A">
                <w:rPr>
                  <w:rStyle w:val="Hyperlink"/>
                  <w:rFonts w:ascii="Calibri" w:eastAsia="Calibri" w:hAnsi="Calibri" w:cs="Times New Roman"/>
                  <w:i/>
                  <w:iCs/>
                  <w:sz w:val="20"/>
                  <w:szCs w:val="20"/>
                </w:rPr>
                <w:t>University Hospital Dorset</w:t>
              </w:r>
            </w:hyperlink>
          </w:p>
          <w:p w14:paraId="5D1EFCD3" w14:textId="77777777" w:rsidR="00863146" w:rsidRPr="00D0143A" w:rsidRDefault="00863146" w:rsidP="001442DC">
            <w:pPr>
              <w:pStyle w:val="ListParagraph"/>
              <w:numPr>
                <w:ilvl w:val="0"/>
                <w:numId w:val="15"/>
              </w:numPr>
              <w:rPr>
                <w:rFonts w:ascii="Calibri" w:eastAsia="Calibri" w:hAnsi="Calibri" w:cs="Times New Roman"/>
                <w:color w:val="FF0000"/>
                <w:sz w:val="28"/>
                <w:szCs w:val="28"/>
              </w:rPr>
            </w:pPr>
            <w:r w:rsidRPr="00D0143A">
              <w:rPr>
                <w:rFonts w:ascii="Calibri" w:eastAsia="Calibri" w:hAnsi="Calibri" w:cs="Times New Roman"/>
                <w:sz w:val="20"/>
                <w:szCs w:val="20"/>
              </w:rPr>
              <w:t xml:space="preserve">How to take photos &amp; send them to the GP, Video:  </w:t>
            </w:r>
            <w:hyperlink r:id="rId73" w:history="1">
              <w:r w:rsidRPr="00D0143A">
                <w:rPr>
                  <w:rStyle w:val="Hyperlink"/>
                  <w:rFonts w:ascii="Calibri" w:eastAsia="Calibri" w:hAnsi="Calibri" w:cs="Times New Roman"/>
                  <w:sz w:val="20"/>
                  <w:szCs w:val="20"/>
                </w:rPr>
                <w:t>https</w:t>
              </w:r>
            </w:hyperlink>
            <w:hyperlink r:id="rId74" w:history="1">
              <w:r w:rsidRPr="00D0143A">
                <w:rPr>
                  <w:rStyle w:val="Hyperlink"/>
                  <w:rFonts w:ascii="Calibri" w:eastAsia="Calibri" w:hAnsi="Calibri" w:cs="Times New Roman"/>
                  <w:sz w:val="20"/>
                  <w:szCs w:val="20"/>
                </w:rPr>
                <w:t>://youtu.be/g7c_</w:t>
              </w:r>
            </w:hyperlink>
            <w:hyperlink r:id="rId75" w:history="1">
              <w:r w:rsidRPr="00D0143A">
                <w:rPr>
                  <w:rStyle w:val="Hyperlink"/>
                  <w:rFonts w:ascii="Calibri" w:eastAsia="Calibri" w:hAnsi="Calibri" w:cs="Times New Roman"/>
                  <w:sz w:val="20"/>
                  <w:szCs w:val="20"/>
                </w:rPr>
                <w:t>CYQ8VJo</w:t>
              </w:r>
            </w:hyperlink>
          </w:p>
          <w:p w14:paraId="08D616ED" w14:textId="75F0E1F5" w:rsidR="00863146" w:rsidRPr="00D0143A" w:rsidRDefault="00863146" w:rsidP="001442DC">
            <w:pPr>
              <w:pStyle w:val="ListParagraph"/>
              <w:numPr>
                <w:ilvl w:val="0"/>
                <w:numId w:val="15"/>
              </w:numPr>
              <w:rPr>
                <w:rFonts w:ascii="Calibri" w:eastAsia="Calibri" w:hAnsi="Calibri" w:cs="Times New Roman"/>
                <w:sz w:val="20"/>
                <w:szCs w:val="20"/>
              </w:rPr>
            </w:pPr>
            <w:r w:rsidRPr="00D0143A">
              <w:rPr>
                <w:rFonts w:ascii="Calibri" w:eastAsia="Calibri" w:hAnsi="Calibri" w:cs="Times New Roman"/>
                <w:sz w:val="20"/>
                <w:szCs w:val="20"/>
              </w:rPr>
              <w:t xml:space="preserve">Create </w:t>
            </w:r>
            <w:proofErr w:type="spellStart"/>
            <w:r w:rsidRPr="00D0143A">
              <w:rPr>
                <w:rFonts w:ascii="Calibri" w:eastAsia="Calibri" w:hAnsi="Calibri" w:cs="Times New Roman"/>
                <w:sz w:val="20"/>
                <w:szCs w:val="20"/>
              </w:rPr>
              <w:t>accurx</w:t>
            </w:r>
            <w:proofErr w:type="spellEnd"/>
            <w:r w:rsidRPr="00D0143A">
              <w:rPr>
                <w:rFonts w:ascii="Calibri" w:eastAsia="Calibri" w:hAnsi="Calibri" w:cs="Times New Roman"/>
                <w:sz w:val="20"/>
                <w:szCs w:val="20"/>
              </w:rPr>
              <w:t xml:space="preserve"> text template with video link (above) embedded to send to patients when requesting skin image, alongside </w:t>
            </w:r>
            <w:proofErr w:type="spellStart"/>
            <w:r w:rsidRPr="00D0143A">
              <w:rPr>
                <w:rFonts w:ascii="Calibri" w:eastAsia="Calibri" w:hAnsi="Calibri" w:cs="Times New Roman"/>
                <w:sz w:val="20"/>
                <w:szCs w:val="20"/>
              </w:rPr>
              <w:t>accurx</w:t>
            </w:r>
            <w:proofErr w:type="spellEnd"/>
            <w:r w:rsidRPr="00D0143A">
              <w:rPr>
                <w:rFonts w:ascii="Calibri" w:eastAsia="Calibri" w:hAnsi="Calibri" w:cs="Times New Roman"/>
                <w:sz w:val="20"/>
                <w:szCs w:val="20"/>
              </w:rPr>
              <w:t xml:space="preserve"> picture request link.</w:t>
            </w:r>
          </w:p>
          <w:p w14:paraId="23255D4D" w14:textId="77777777" w:rsidR="00244B13" w:rsidRPr="000775B0" w:rsidRDefault="00244B13" w:rsidP="00863146">
            <w:pPr>
              <w:rPr>
                <w:rFonts w:ascii="Calibri" w:eastAsia="Calibri" w:hAnsi="Calibri" w:cs="Times New Roman"/>
                <w:sz w:val="2"/>
                <w:szCs w:val="2"/>
              </w:rPr>
            </w:pPr>
          </w:p>
          <w:p w14:paraId="183A47A2" w14:textId="39CA0D1E" w:rsidR="00863146" w:rsidRPr="00F34742" w:rsidRDefault="00B9657F" w:rsidP="001442DC">
            <w:pPr>
              <w:pStyle w:val="ListParagraph"/>
              <w:numPr>
                <w:ilvl w:val="0"/>
                <w:numId w:val="12"/>
              </w:numPr>
              <w:rPr>
                <w:rFonts w:ascii="Calibri" w:eastAsia="Calibri" w:hAnsi="Calibri" w:cs="Times New Roman"/>
                <w:sz w:val="24"/>
                <w:szCs w:val="24"/>
              </w:rPr>
            </w:pPr>
            <w:r w:rsidRPr="00F34742">
              <w:rPr>
                <w:rFonts w:ascii="Calibri" w:eastAsia="Calibri" w:hAnsi="Calibri" w:cs="Times New Roman"/>
                <w:sz w:val="24"/>
                <w:szCs w:val="24"/>
              </w:rPr>
              <w:t>Taking images securely (</w:t>
            </w:r>
            <w:r w:rsidR="00BF3EAA" w:rsidRPr="00F34742">
              <w:rPr>
                <w:rFonts w:ascii="Calibri" w:eastAsia="Calibri" w:hAnsi="Calibri" w:cs="Times New Roman"/>
                <w:sz w:val="24"/>
                <w:szCs w:val="24"/>
              </w:rPr>
              <w:t>Example protocol</w:t>
            </w:r>
            <w:r w:rsidRPr="00F34742">
              <w:rPr>
                <w:rFonts w:ascii="Calibri" w:eastAsia="Calibri" w:hAnsi="Calibri" w:cs="Times New Roman"/>
                <w:sz w:val="24"/>
                <w:szCs w:val="24"/>
              </w:rPr>
              <w:t>)</w:t>
            </w:r>
            <w:r w:rsidR="00BF3EAA" w:rsidRPr="00F34742">
              <w:rPr>
                <w:rFonts w:ascii="Calibri" w:eastAsia="Calibri" w:hAnsi="Calibri" w:cs="Times New Roman"/>
                <w:sz w:val="24"/>
                <w:szCs w:val="24"/>
              </w:rPr>
              <w:t xml:space="preserve"> </w:t>
            </w:r>
          </w:p>
          <w:p w14:paraId="58748616" w14:textId="100DF7FD" w:rsidR="00863146" w:rsidRPr="000775B0" w:rsidRDefault="000775B0" w:rsidP="000775B0">
            <w:pPr>
              <w:rPr>
                <w:rFonts w:ascii="Calibri" w:eastAsia="Calibri" w:hAnsi="Calibri" w:cs="Times New Roman"/>
                <w:sz w:val="20"/>
                <w:szCs w:val="20"/>
              </w:rPr>
            </w:pPr>
            <w:r w:rsidRPr="00F34742">
              <w:object w:dxaOrig="1534" w:dyaOrig="994" w14:anchorId="088C152A">
                <v:shape id="_x0000_i1031" type="#_x0000_t75" style="width:76.5pt;height:49.5pt" o:ole="">
                  <v:imagedata r:id="rId76" o:title=""/>
                </v:shape>
                <o:OLEObject Type="Embed" ProgID="AcroExch.Document.DC" ShapeID="_x0000_i1031" DrawAspect="Icon" ObjectID="_1718523623" r:id="rId77"/>
              </w:object>
            </w:r>
          </w:p>
        </w:tc>
        <w:tc>
          <w:tcPr>
            <w:tcW w:w="6974" w:type="dxa"/>
          </w:tcPr>
          <w:p w14:paraId="69763387" w14:textId="77777777" w:rsidR="00A473C7" w:rsidRPr="001311EA" w:rsidRDefault="00A473C7" w:rsidP="00A473C7">
            <w:pPr>
              <w:pStyle w:val="NoSpacing"/>
              <w:rPr>
                <w:b/>
                <w:bCs/>
                <w:i/>
                <w:iCs/>
                <w:color w:val="A5A5A5" w:themeColor="accent3"/>
                <w:sz w:val="24"/>
                <w:szCs w:val="24"/>
              </w:rPr>
            </w:pPr>
            <w:r>
              <w:rPr>
                <w:b/>
                <w:bCs/>
                <w:i/>
                <w:iCs/>
                <w:color w:val="A5A5A5" w:themeColor="accent3"/>
                <w:sz w:val="24"/>
                <w:szCs w:val="24"/>
              </w:rPr>
              <w:lastRenderedPageBreak/>
              <w:t>Actions you plan to take in relation to this requirement. How can you evidence the impact of your work? What changes have you put in place as a result?</w:t>
            </w:r>
          </w:p>
          <w:p w14:paraId="0948D88E" w14:textId="77777777" w:rsidR="00863146" w:rsidRDefault="00863146" w:rsidP="00863146">
            <w:pPr>
              <w:pStyle w:val="NoSpacing"/>
              <w:rPr>
                <w:b/>
                <w:bCs/>
                <w:color w:val="FF0000"/>
                <w:sz w:val="28"/>
                <w:szCs w:val="28"/>
              </w:rPr>
            </w:pPr>
          </w:p>
        </w:tc>
      </w:tr>
      <w:tr w:rsidR="00863146" w14:paraId="53679513" w14:textId="77777777" w:rsidTr="00F87579">
        <w:tc>
          <w:tcPr>
            <w:tcW w:w="13948" w:type="dxa"/>
            <w:gridSpan w:val="2"/>
            <w:shd w:val="clear" w:color="auto" w:fill="94AA67" w:themeFill="text2"/>
          </w:tcPr>
          <w:p w14:paraId="1052CBF8" w14:textId="55621758" w:rsidR="00863146" w:rsidRPr="006637F3" w:rsidRDefault="00863146" w:rsidP="00863146">
            <w:pPr>
              <w:pStyle w:val="NoSpacing"/>
              <w:jc w:val="center"/>
              <w:rPr>
                <w:b/>
                <w:bCs/>
                <w:color w:val="FF0000"/>
                <w:sz w:val="23"/>
                <w:szCs w:val="23"/>
              </w:rPr>
            </w:pPr>
            <w:r w:rsidRPr="006D320A">
              <w:rPr>
                <w:b/>
                <w:bCs/>
                <w:sz w:val="28"/>
                <w:szCs w:val="28"/>
              </w:rPr>
              <w:t xml:space="preserve">Service requirement 4: </w:t>
            </w:r>
            <w:r w:rsidRPr="006D320A">
              <w:rPr>
                <w:b/>
                <w:bCs/>
                <w:sz w:val="28"/>
                <w:szCs w:val="28"/>
                <w:u w:val="single"/>
              </w:rPr>
              <w:t>PROSTATE CANCER</w:t>
            </w:r>
            <w:r w:rsidRPr="006D320A">
              <w:rPr>
                <w:sz w:val="28"/>
                <w:szCs w:val="28"/>
                <w:u w:val="single"/>
              </w:rPr>
              <w:t>.</w:t>
            </w:r>
            <w:r w:rsidRPr="006D320A">
              <w:rPr>
                <w:sz w:val="28"/>
                <w:szCs w:val="28"/>
              </w:rPr>
              <w:t xml:space="preserve"> Focusing on prostate cancer, and informed by data provided by the local Cancer Alliance, develop and implement a plan to increase the proactive and opportunistic assessment of patients for a potential cancer diagnosis in population cohorts where referral rates have not recovered to their pre-pandemic baseline</w:t>
            </w:r>
          </w:p>
        </w:tc>
      </w:tr>
      <w:tr w:rsidR="00863146" w14:paraId="1BE6E30F" w14:textId="77777777" w:rsidTr="00F87579">
        <w:tc>
          <w:tcPr>
            <w:tcW w:w="6974" w:type="dxa"/>
            <w:shd w:val="clear" w:color="auto" w:fill="715176" w:themeFill="text1"/>
          </w:tcPr>
          <w:p w14:paraId="5C55BEFE" w14:textId="44B70483" w:rsidR="00863146" w:rsidRPr="00F87579" w:rsidRDefault="00863146" w:rsidP="00863146">
            <w:pPr>
              <w:pStyle w:val="NoSpacing"/>
              <w:jc w:val="center"/>
              <w:rPr>
                <w:b/>
                <w:bCs/>
                <w:color w:val="E7E6E6" w:themeColor="background2"/>
                <w:sz w:val="28"/>
                <w:szCs w:val="28"/>
              </w:rPr>
            </w:pPr>
            <w:r w:rsidRPr="001021B8">
              <w:rPr>
                <w:b/>
                <w:bCs/>
                <w:color w:val="E7E6E6" w:themeColor="background2"/>
                <w:sz w:val="28"/>
                <w:szCs w:val="28"/>
              </w:rPr>
              <w:t>SUGGESTED ACTIONS/PRACTICAL SUPPORT</w:t>
            </w:r>
          </w:p>
        </w:tc>
        <w:tc>
          <w:tcPr>
            <w:tcW w:w="6974" w:type="dxa"/>
            <w:shd w:val="clear" w:color="auto" w:fill="715176" w:themeFill="text1"/>
          </w:tcPr>
          <w:p w14:paraId="608CFD86" w14:textId="52DB1A0F" w:rsidR="00863146" w:rsidRPr="00F87579" w:rsidRDefault="00863146" w:rsidP="00863146">
            <w:pPr>
              <w:pStyle w:val="NoSpacing"/>
              <w:jc w:val="center"/>
              <w:rPr>
                <w:b/>
                <w:bCs/>
                <w:color w:val="E7E6E6" w:themeColor="background2"/>
                <w:sz w:val="28"/>
                <w:szCs w:val="28"/>
              </w:rPr>
            </w:pPr>
            <w:r w:rsidRPr="00F87579">
              <w:rPr>
                <w:b/>
                <w:bCs/>
                <w:color w:val="E7E6E6" w:themeColor="background2"/>
                <w:sz w:val="28"/>
                <w:szCs w:val="28"/>
              </w:rPr>
              <w:t>PCN ACTIONS / NOTES</w:t>
            </w:r>
          </w:p>
        </w:tc>
      </w:tr>
      <w:tr w:rsidR="00863146" w14:paraId="1496986D" w14:textId="77777777" w:rsidTr="00690B3F">
        <w:tc>
          <w:tcPr>
            <w:tcW w:w="6974" w:type="dxa"/>
            <w:shd w:val="clear" w:color="auto" w:fill="E7E6E6" w:themeFill="background2"/>
          </w:tcPr>
          <w:p w14:paraId="30B13283" w14:textId="398D04CC" w:rsidR="00863146" w:rsidRPr="00F34742" w:rsidRDefault="00863146" w:rsidP="00863146">
            <w:pPr>
              <w:pStyle w:val="Default"/>
              <w:rPr>
                <w:rFonts w:asciiTheme="minorHAnsi" w:hAnsiTheme="minorHAnsi" w:cstheme="minorHAnsi"/>
              </w:rPr>
            </w:pPr>
            <w:r w:rsidRPr="00F34742">
              <w:rPr>
                <w:rFonts w:asciiTheme="minorHAnsi" w:hAnsiTheme="minorHAnsi" w:cstheme="minorHAnsi"/>
              </w:rPr>
              <w:t xml:space="preserve">It is recommended that PCNs read the attached </w:t>
            </w:r>
            <w:hyperlink r:id="rId78" w:history="1">
              <w:r w:rsidRPr="00EA38C5">
                <w:rPr>
                  <w:rStyle w:val="Hyperlink"/>
                  <w:rFonts w:asciiTheme="minorHAnsi" w:hAnsiTheme="minorHAnsi" w:cstheme="minorHAnsi"/>
                </w:rPr>
                <w:t>Wessex Cancer Alliance Position Statement on PSA Testing.</w:t>
              </w:r>
            </w:hyperlink>
          </w:p>
          <w:p w14:paraId="7EA01884" w14:textId="626F3A91" w:rsidR="00863146" w:rsidRPr="00B5171B" w:rsidRDefault="00863146" w:rsidP="00863146">
            <w:pPr>
              <w:pStyle w:val="Default"/>
              <w:rPr>
                <w:rFonts w:asciiTheme="minorHAnsi" w:hAnsiTheme="minorHAnsi" w:cstheme="minorHAnsi"/>
                <w:sz w:val="12"/>
                <w:szCs w:val="12"/>
              </w:rPr>
            </w:pPr>
          </w:p>
          <w:p w14:paraId="590F20A3" w14:textId="40499915" w:rsidR="00863146" w:rsidRPr="00F34742" w:rsidRDefault="00863146" w:rsidP="00863146">
            <w:pPr>
              <w:pStyle w:val="Default"/>
              <w:rPr>
                <w:rFonts w:asciiTheme="minorHAnsi" w:hAnsiTheme="minorHAnsi" w:cstheme="minorHAnsi"/>
              </w:rPr>
            </w:pPr>
            <w:r w:rsidRPr="00F34742">
              <w:rPr>
                <w:rFonts w:asciiTheme="minorHAnsi" w:hAnsiTheme="minorHAnsi" w:cstheme="minorHAnsi"/>
              </w:rPr>
              <w:t>It is recommended that PCNs focus on men who are most at risk</w:t>
            </w:r>
            <w:r w:rsidR="00CA2CCB">
              <w:rPr>
                <w:rFonts w:asciiTheme="minorHAnsi" w:hAnsiTheme="minorHAnsi" w:cstheme="minorHAnsi"/>
              </w:rPr>
              <w:t>:</w:t>
            </w:r>
          </w:p>
          <w:p w14:paraId="1FD6653D" w14:textId="0CBB61F7" w:rsidR="00863146" w:rsidRPr="00FB00D6" w:rsidRDefault="00FB00D6" w:rsidP="001442DC">
            <w:pPr>
              <w:pStyle w:val="Default"/>
              <w:numPr>
                <w:ilvl w:val="0"/>
                <w:numId w:val="16"/>
              </w:numPr>
              <w:spacing w:after="153"/>
              <w:rPr>
                <w:rFonts w:asciiTheme="minorHAnsi" w:hAnsiTheme="minorHAnsi" w:cstheme="minorHAnsi"/>
              </w:rPr>
            </w:pPr>
            <w:r>
              <w:rPr>
                <w:rFonts w:asciiTheme="minorHAnsi" w:hAnsiTheme="minorHAnsi" w:cstheme="minorHAnsi"/>
              </w:rPr>
              <w:t>T</w:t>
            </w:r>
            <w:r w:rsidR="00863146" w:rsidRPr="00F34742">
              <w:rPr>
                <w:rFonts w:asciiTheme="minorHAnsi" w:hAnsiTheme="minorHAnsi" w:cstheme="minorHAnsi"/>
              </w:rPr>
              <w:t>hose aged 50 or older</w:t>
            </w:r>
            <w:r>
              <w:rPr>
                <w:rFonts w:asciiTheme="minorHAnsi" w:hAnsiTheme="minorHAnsi" w:cstheme="minorHAnsi"/>
              </w:rPr>
              <w:t xml:space="preserve">, </w:t>
            </w:r>
            <w:r w:rsidR="00863146" w:rsidRPr="00FB00D6">
              <w:rPr>
                <w:rFonts w:asciiTheme="minorHAnsi" w:hAnsiTheme="minorHAnsi" w:cstheme="minorHAnsi"/>
              </w:rPr>
              <w:t xml:space="preserve">those with a family history of </w:t>
            </w:r>
            <w:r w:rsidR="00583357">
              <w:rPr>
                <w:rFonts w:asciiTheme="minorHAnsi" w:hAnsiTheme="minorHAnsi" w:cstheme="minorHAnsi"/>
              </w:rPr>
              <w:t xml:space="preserve">         </w:t>
            </w:r>
            <w:r w:rsidR="00863146" w:rsidRPr="00FB00D6">
              <w:rPr>
                <w:rFonts w:asciiTheme="minorHAnsi" w:hAnsiTheme="minorHAnsi" w:cstheme="minorHAnsi"/>
              </w:rPr>
              <w:t xml:space="preserve">prostate cancer over 45 </w:t>
            </w:r>
            <w:r>
              <w:rPr>
                <w:rFonts w:asciiTheme="minorHAnsi" w:hAnsiTheme="minorHAnsi" w:cstheme="minorHAnsi"/>
              </w:rPr>
              <w:t xml:space="preserve">&amp; </w:t>
            </w:r>
            <w:r w:rsidR="00863146" w:rsidRPr="00FB00D6">
              <w:rPr>
                <w:rFonts w:asciiTheme="minorHAnsi" w:hAnsiTheme="minorHAnsi" w:cstheme="minorHAnsi"/>
              </w:rPr>
              <w:t xml:space="preserve">black men aged over 45 </w:t>
            </w:r>
          </w:p>
          <w:p w14:paraId="19AA3BB6" w14:textId="388BA929" w:rsidR="00B557DC" w:rsidRDefault="00AB0022" w:rsidP="00B557DC">
            <w:pPr>
              <w:pStyle w:val="Default"/>
              <w:spacing w:after="153"/>
              <w:rPr>
                <w:rFonts w:asciiTheme="minorHAnsi" w:hAnsiTheme="minorHAnsi" w:cstheme="minorHAnsi"/>
                <w:b/>
                <w:bCs/>
              </w:rPr>
            </w:pPr>
            <w:bookmarkStart w:id="3" w:name="_Hlk106805389"/>
            <w:r>
              <w:rPr>
                <w:rFonts w:asciiTheme="minorHAnsi" w:hAnsiTheme="minorHAnsi" w:cstheme="minorHAnsi"/>
                <w:b/>
                <w:bCs/>
              </w:rPr>
              <w:t xml:space="preserve">NICE Guidance states </w:t>
            </w:r>
            <w:r w:rsidR="0064010C">
              <w:rPr>
                <w:rFonts w:asciiTheme="minorHAnsi" w:hAnsiTheme="minorHAnsi" w:cstheme="minorHAnsi"/>
                <w:b/>
                <w:bCs/>
              </w:rPr>
              <w:t xml:space="preserve">PSA </w:t>
            </w:r>
            <w:r w:rsidR="00AA267B">
              <w:rPr>
                <w:rFonts w:asciiTheme="minorHAnsi" w:hAnsiTheme="minorHAnsi" w:cstheme="minorHAnsi"/>
                <w:b/>
                <w:bCs/>
              </w:rPr>
              <w:t>should be</w:t>
            </w:r>
            <w:r w:rsidR="00B557DC">
              <w:rPr>
                <w:rFonts w:asciiTheme="minorHAnsi" w:hAnsiTheme="minorHAnsi" w:cstheme="minorHAnsi"/>
                <w:b/>
                <w:bCs/>
              </w:rPr>
              <w:t>:</w:t>
            </w:r>
          </w:p>
          <w:p w14:paraId="31088C4D" w14:textId="77777777" w:rsidR="00652CD6" w:rsidRDefault="00B557DC" w:rsidP="001442DC">
            <w:pPr>
              <w:pStyle w:val="Default"/>
              <w:numPr>
                <w:ilvl w:val="0"/>
                <w:numId w:val="13"/>
              </w:numPr>
              <w:spacing w:after="153"/>
              <w:rPr>
                <w:rFonts w:asciiTheme="minorHAnsi" w:hAnsiTheme="minorHAnsi" w:cstheme="minorHAnsi"/>
                <w:b/>
                <w:bCs/>
              </w:rPr>
            </w:pPr>
            <w:r>
              <w:rPr>
                <w:rFonts w:asciiTheme="minorHAnsi" w:hAnsiTheme="minorHAnsi" w:cstheme="minorHAnsi"/>
                <w:b/>
                <w:bCs/>
              </w:rPr>
              <w:t>C</w:t>
            </w:r>
            <w:r w:rsidR="00AA267B">
              <w:rPr>
                <w:rFonts w:asciiTheme="minorHAnsi" w:hAnsiTheme="minorHAnsi" w:cstheme="minorHAnsi"/>
                <w:b/>
                <w:bCs/>
              </w:rPr>
              <w:t>onsidered in men with suspected prostate cancer</w:t>
            </w:r>
          </w:p>
          <w:p w14:paraId="4DE70A2F" w14:textId="3EB07043" w:rsidR="0064010C" w:rsidRPr="00B557DC" w:rsidRDefault="00652CD6" w:rsidP="001442DC">
            <w:pPr>
              <w:pStyle w:val="Default"/>
              <w:numPr>
                <w:ilvl w:val="0"/>
                <w:numId w:val="13"/>
              </w:numPr>
              <w:spacing w:after="153"/>
              <w:rPr>
                <w:rFonts w:asciiTheme="minorHAnsi" w:hAnsiTheme="minorHAnsi" w:cstheme="minorHAnsi"/>
                <w:b/>
                <w:bCs/>
              </w:rPr>
            </w:pPr>
            <w:r>
              <w:rPr>
                <w:rFonts w:asciiTheme="minorHAnsi" w:hAnsiTheme="minorHAnsi" w:cstheme="minorHAnsi"/>
                <w:b/>
                <w:bCs/>
              </w:rPr>
              <w:t xml:space="preserve">Offered to men </w:t>
            </w:r>
            <w:r w:rsidR="00AB0022">
              <w:rPr>
                <w:rFonts w:asciiTheme="minorHAnsi" w:hAnsiTheme="minorHAnsi" w:cstheme="minorHAnsi"/>
                <w:b/>
                <w:bCs/>
              </w:rPr>
              <w:t xml:space="preserve">over 50 years of age who request a </w:t>
            </w:r>
            <w:r w:rsidR="00BA1BBA">
              <w:rPr>
                <w:rFonts w:asciiTheme="minorHAnsi" w:hAnsiTheme="minorHAnsi" w:cstheme="minorHAnsi"/>
                <w:b/>
                <w:bCs/>
              </w:rPr>
              <w:t>PSA test</w:t>
            </w:r>
          </w:p>
          <w:bookmarkEnd w:id="3"/>
          <w:p w14:paraId="362C2711" w14:textId="77777777" w:rsidR="00863146" w:rsidRPr="00B5171B" w:rsidRDefault="00863146" w:rsidP="00863146">
            <w:pPr>
              <w:pStyle w:val="Default"/>
              <w:rPr>
                <w:rFonts w:asciiTheme="minorHAnsi" w:hAnsiTheme="minorHAnsi" w:cstheme="minorHAnsi"/>
                <w:sz w:val="4"/>
                <w:szCs w:val="4"/>
              </w:rPr>
            </w:pPr>
          </w:p>
          <w:p w14:paraId="119455A6" w14:textId="3D740EDD" w:rsidR="00863146" w:rsidRPr="00F34742" w:rsidRDefault="00863146" w:rsidP="001442DC">
            <w:pPr>
              <w:pStyle w:val="Default"/>
              <w:numPr>
                <w:ilvl w:val="0"/>
                <w:numId w:val="5"/>
              </w:numPr>
              <w:spacing w:after="155"/>
              <w:rPr>
                <w:rFonts w:asciiTheme="minorHAnsi" w:hAnsiTheme="minorHAnsi" w:cstheme="minorHAnsi"/>
                <w:color w:val="auto"/>
              </w:rPr>
            </w:pPr>
            <w:r w:rsidRPr="00F34742">
              <w:rPr>
                <w:rFonts w:asciiTheme="minorHAnsi" w:hAnsiTheme="minorHAnsi" w:cstheme="minorHAnsi"/>
                <w:color w:val="auto"/>
              </w:rPr>
              <w:lastRenderedPageBreak/>
              <w:t xml:space="preserve">Establish how many men per practice have risk factors that classify them to be high risk for prostate cancer (target cohort) </w:t>
            </w:r>
          </w:p>
          <w:p w14:paraId="02A687AB" w14:textId="51F34707" w:rsidR="00863146" w:rsidRPr="00F34742" w:rsidRDefault="00863146" w:rsidP="001442DC">
            <w:pPr>
              <w:pStyle w:val="Default"/>
              <w:numPr>
                <w:ilvl w:val="0"/>
                <w:numId w:val="5"/>
              </w:numPr>
              <w:spacing w:after="155"/>
              <w:rPr>
                <w:rFonts w:asciiTheme="minorHAnsi" w:hAnsiTheme="minorHAnsi" w:cstheme="minorHAnsi"/>
                <w:color w:val="auto"/>
              </w:rPr>
            </w:pPr>
            <w:r w:rsidRPr="00F34742">
              <w:rPr>
                <w:rFonts w:asciiTheme="minorHAnsi" w:hAnsiTheme="minorHAnsi" w:cstheme="minorHAnsi"/>
                <w:color w:val="auto"/>
              </w:rPr>
              <w:t xml:space="preserve">Providing prostate cancer awareness information materials directly to the target cohort, either electronically via SMS, email, or through leaflets  </w:t>
            </w:r>
            <w:hyperlink r:id="rId79" w:history="1">
              <w:r w:rsidRPr="00F34742">
                <w:rPr>
                  <w:rStyle w:val="Hyperlink"/>
                  <w:rFonts w:asciiTheme="minorHAnsi" w:hAnsiTheme="minorHAnsi" w:cstheme="minorHAnsi"/>
                </w:rPr>
                <w:t>Prostate Cancer Campaign - Cancer Matters Wessex</w:t>
              </w:r>
            </w:hyperlink>
          </w:p>
          <w:p w14:paraId="5D25150A" w14:textId="061B7B77" w:rsidR="001716A1" w:rsidRPr="001F6D53" w:rsidRDefault="00863146" w:rsidP="001442DC">
            <w:pPr>
              <w:pStyle w:val="Default"/>
              <w:numPr>
                <w:ilvl w:val="0"/>
                <w:numId w:val="5"/>
              </w:numPr>
              <w:rPr>
                <w:rFonts w:cstheme="minorHAnsi"/>
                <w:b/>
                <w:bCs/>
                <w:color w:val="FF0000"/>
              </w:rPr>
            </w:pPr>
            <w:r w:rsidRPr="00F34742">
              <w:rPr>
                <w:rFonts w:asciiTheme="minorHAnsi" w:hAnsiTheme="minorHAnsi" w:cstheme="minorHAnsi"/>
                <w:color w:val="auto"/>
              </w:rPr>
              <w:t>Consider supporting allied clinical professionals to undertake prostate health discussions with the target cohort - having a named contacted for PSA discussion</w:t>
            </w:r>
            <w:r w:rsidR="005778D6">
              <w:rPr>
                <w:rFonts w:asciiTheme="minorHAnsi" w:hAnsiTheme="minorHAnsi" w:cstheme="minorHAnsi"/>
                <w:color w:val="auto"/>
              </w:rPr>
              <w:t>s</w:t>
            </w:r>
          </w:p>
          <w:p w14:paraId="0059F33D" w14:textId="77777777" w:rsidR="001F6D53" w:rsidRPr="001F6D53" w:rsidRDefault="001F6D53" w:rsidP="001F6D53">
            <w:pPr>
              <w:pStyle w:val="Default"/>
              <w:ind w:left="720"/>
              <w:rPr>
                <w:rFonts w:asciiTheme="minorHAnsi" w:hAnsiTheme="minorHAnsi" w:cstheme="minorHAnsi"/>
                <w:color w:val="auto"/>
                <w:sz w:val="14"/>
                <w:szCs w:val="14"/>
              </w:rPr>
            </w:pPr>
          </w:p>
          <w:p w14:paraId="03A18713" w14:textId="65B7BFB4" w:rsidR="00863146" w:rsidRPr="00583357" w:rsidRDefault="00334847" w:rsidP="001442DC">
            <w:pPr>
              <w:pStyle w:val="Default"/>
              <w:numPr>
                <w:ilvl w:val="0"/>
                <w:numId w:val="5"/>
              </w:numPr>
              <w:rPr>
                <w:rFonts w:asciiTheme="minorHAnsi" w:hAnsiTheme="minorHAnsi" w:cstheme="minorHAnsi"/>
                <w:color w:val="auto"/>
              </w:rPr>
            </w:pPr>
            <w:r w:rsidRPr="001F6D53">
              <w:rPr>
                <w:rFonts w:asciiTheme="minorHAnsi" w:hAnsiTheme="minorHAnsi" w:cstheme="minorHAnsi"/>
                <w:color w:val="auto"/>
              </w:rPr>
              <w:t xml:space="preserve">Prostate cancer </w:t>
            </w:r>
            <w:r w:rsidR="007D00FD" w:rsidRPr="001F6D53">
              <w:rPr>
                <w:rFonts w:asciiTheme="minorHAnsi" w:hAnsiTheme="minorHAnsi" w:cstheme="minorHAnsi"/>
                <w:color w:val="auto"/>
              </w:rPr>
              <w:t>specialist nurses phone number</w:t>
            </w:r>
            <w:r w:rsidR="001F6D53" w:rsidRPr="001F6D53">
              <w:rPr>
                <w:rFonts w:asciiTheme="minorHAnsi" w:hAnsiTheme="minorHAnsi" w:cstheme="minorHAnsi"/>
                <w:color w:val="auto"/>
              </w:rPr>
              <w:t xml:space="preserve"> </w:t>
            </w:r>
            <w:hyperlink r:id="rId80" w:history="1">
              <w:r w:rsidR="001F6D53" w:rsidRPr="001F6D53">
                <w:rPr>
                  <w:rStyle w:val="Hyperlink"/>
                  <w:rFonts w:asciiTheme="minorHAnsi" w:hAnsiTheme="minorHAnsi" w:cstheme="minorHAnsi"/>
                  <w:color w:val="auto"/>
                </w:rPr>
                <w:t>0800 074 8383</w:t>
              </w:r>
            </w:hyperlink>
            <w:r w:rsidR="00D03B1A">
              <w:rPr>
                <w:rFonts w:asciiTheme="minorHAnsi" w:hAnsiTheme="minorHAnsi" w:cstheme="minorHAnsi"/>
                <w:color w:val="auto"/>
              </w:rPr>
              <w:t xml:space="preserve"> –</w:t>
            </w:r>
            <w:r w:rsidR="00663A07" w:rsidRPr="00663A07">
              <w:rPr>
                <w:rFonts w:ascii="Calibri" w:eastAsia="Times New Roman" w:hAnsi="Calibri" w:cs="Times New Roman"/>
                <w:color w:val="auto"/>
                <w:sz w:val="22"/>
                <w:szCs w:val="22"/>
              </w:rPr>
              <w:t>opening hours are Monday-Friday </w:t>
            </w:r>
            <w:r w:rsidR="00583357">
              <w:rPr>
                <w:rFonts w:ascii="Calibri" w:eastAsia="Times New Roman" w:hAnsi="Calibri" w:cs="Times New Roman"/>
                <w:color w:val="auto"/>
                <w:sz w:val="22"/>
                <w:szCs w:val="22"/>
              </w:rPr>
              <w:t>(</w:t>
            </w:r>
            <w:r w:rsidR="00663A07" w:rsidRPr="00663A07">
              <w:rPr>
                <w:rFonts w:ascii="Calibri" w:eastAsia="Times New Roman" w:hAnsi="Calibri" w:cs="Times New Roman"/>
                <w:color w:val="auto"/>
                <w:sz w:val="22"/>
                <w:szCs w:val="22"/>
              </w:rPr>
              <w:t>9.00 – 5.00</w:t>
            </w:r>
            <w:r w:rsidR="00583357">
              <w:rPr>
                <w:rFonts w:ascii="Calibri" w:eastAsia="Times New Roman" w:hAnsi="Calibri" w:cs="Times New Roman"/>
                <w:color w:val="auto"/>
                <w:sz w:val="22"/>
                <w:szCs w:val="22"/>
              </w:rPr>
              <w:t>)</w:t>
            </w:r>
            <w:r w:rsidR="00663A07" w:rsidRPr="00663A07">
              <w:rPr>
                <w:rFonts w:ascii="Calibri" w:eastAsia="Times New Roman" w:hAnsi="Calibri" w:cs="Times New Roman"/>
                <w:color w:val="auto"/>
                <w:sz w:val="22"/>
                <w:szCs w:val="22"/>
              </w:rPr>
              <w:t xml:space="preserve"> Wed </w:t>
            </w:r>
            <w:r w:rsidR="00583357">
              <w:rPr>
                <w:rFonts w:ascii="Calibri" w:eastAsia="Times New Roman" w:hAnsi="Calibri" w:cs="Times New Roman"/>
                <w:color w:val="auto"/>
                <w:sz w:val="22"/>
                <w:szCs w:val="22"/>
              </w:rPr>
              <w:t>(</w:t>
            </w:r>
            <w:r w:rsidR="00663A07" w:rsidRPr="00663A07">
              <w:rPr>
                <w:rFonts w:ascii="Calibri" w:eastAsia="Times New Roman" w:hAnsi="Calibri" w:cs="Times New Roman"/>
                <w:color w:val="auto"/>
                <w:sz w:val="22"/>
                <w:szCs w:val="22"/>
              </w:rPr>
              <w:t>10.00 – 5.00</w:t>
            </w:r>
            <w:r w:rsidR="00583357">
              <w:rPr>
                <w:rFonts w:ascii="Calibri" w:eastAsia="Times New Roman" w:hAnsi="Calibri" w:cs="Times New Roman"/>
                <w:color w:val="auto"/>
                <w:sz w:val="22"/>
                <w:szCs w:val="22"/>
              </w:rPr>
              <w:t>)</w:t>
            </w:r>
            <w:r w:rsidR="00D03B1A">
              <w:rPr>
                <w:rFonts w:asciiTheme="minorHAnsi" w:hAnsiTheme="minorHAnsi" w:cstheme="minorHAnsi"/>
                <w:color w:val="auto"/>
              </w:rPr>
              <w:t xml:space="preserve"> </w:t>
            </w:r>
            <w:r w:rsidR="00E72337" w:rsidRPr="00583357">
              <w:rPr>
                <w:rFonts w:ascii="Calibri" w:eastAsia="Calibri" w:hAnsi="Calibri" w:cs="Times New Roman"/>
                <w:color w:val="auto"/>
                <w:sz w:val="22"/>
                <w:szCs w:val="22"/>
              </w:rPr>
              <w:t>Asymptomatic men can be directed here to have conversations to support your patient’s informed choice decision making about PSA testing</w:t>
            </w:r>
            <w:r w:rsidR="00D228F0" w:rsidRPr="00583357">
              <w:rPr>
                <w:rFonts w:ascii="Calibri" w:eastAsia="Calibri" w:hAnsi="Calibri" w:cs="Times New Roman"/>
                <w:color w:val="auto"/>
                <w:sz w:val="22"/>
                <w:szCs w:val="22"/>
              </w:rPr>
              <w:t>. A</w:t>
            </w:r>
            <w:r w:rsidR="00D228F0" w:rsidRPr="00583357">
              <w:rPr>
                <w:rFonts w:ascii="Calibri" w:eastAsia="Times New Roman" w:hAnsi="Calibri" w:cs="Times New Roman"/>
                <w:color w:val="auto"/>
                <w:sz w:val="22"/>
                <w:szCs w:val="22"/>
              </w:rPr>
              <w:t>lternatively, they can contact specialist nurses through the website</w:t>
            </w:r>
            <w:r w:rsidR="00251829">
              <w:rPr>
                <w:rFonts w:ascii="Calibri" w:eastAsia="Times New Roman" w:hAnsi="Calibri" w:cs="Times New Roman"/>
                <w:color w:val="auto"/>
                <w:sz w:val="22"/>
                <w:szCs w:val="22"/>
              </w:rPr>
              <w:t xml:space="preserve"> </w:t>
            </w:r>
            <w:hyperlink r:id="rId81" w:history="1">
              <w:r w:rsidR="001E497D" w:rsidRPr="007F4966">
                <w:rPr>
                  <w:rStyle w:val="Hyperlink"/>
                  <w:rFonts w:ascii="Calibri" w:eastAsia="Times New Roman" w:hAnsi="Calibri" w:cs="Times New Roman"/>
                  <w:sz w:val="22"/>
                  <w:szCs w:val="22"/>
                </w:rPr>
                <w:t>https://prostatecanceruk.org/get-support/our-specialist-nurses</w:t>
              </w:r>
            </w:hyperlink>
          </w:p>
        </w:tc>
        <w:tc>
          <w:tcPr>
            <w:tcW w:w="6974" w:type="dxa"/>
          </w:tcPr>
          <w:p w14:paraId="76A3BF18" w14:textId="77777777" w:rsidR="00A473C7" w:rsidRPr="001311EA" w:rsidRDefault="00A473C7" w:rsidP="00A473C7">
            <w:pPr>
              <w:pStyle w:val="NoSpacing"/>
              <w:rPr>
                <w:b/>
                <w:bCs/>
                <w:i/>
                <w:iCs/>
                <w:color w:val="A5A5A5" w:themeColor="accent3"/>
                <w:sz w:val="24"/>
                <w:szCs w:val="24"/>
              </w:rPr>
            </w:pPr>
            <w:r>
              <w:rPr>
                <w:b/>
                <w:bCs/>
                <w:i/>
                <w:iCs/>
                <w:color w:val="A5A5A5" w:themeColor="accent3"/>
                <w:sz w:val="24"/>
                <w:szCs w:val="24"/>
              </w:rPr>
              <w:lastRenderedPageBreak/>
              <w:t>Actions you plan to take in relation to this requirement. How can you evidence the impact of your work? What changes have you put in place as a result?</w:t>
            </w:r>
          </w:p>
          <w:p w14:paraId="66C7A876" w14:textId="77777777" w:rsidR="00863146" w:rsidRDefault="00863146" w:rsidP="00863146">
            <w:pPr>
              <w:pStyle w:val="NoSpacing"/>
              <w:rPr>
                <w:b/>
                <w:bCs/>
                <w:color w:val="FF0000"/>
                <w:sz w:val="28"/>
                <w:szCs w:val="28"/>
              </w:rPr>
            </w:pPr>
          </w:p>
        </w:tc>
      </w:tr>
      <w:tr w:rsidR="00863146" w14:paraId="7BDBB966" w14:textId="77777777" w:rsidTr="00F87579">
        <w:tc>
          <w:tcPr>
            <w:tcW w:w="13948" w:type="dxa"/>
            <w:gridSpan w:val="2"/>
            <w:shd w:val="clear" w:color="auto" w:fill="94AA67" w:themeFill="text2"/>
          </w:tcPr>
          <w:p w14:paraId="06BF819B" w14:textId="6F348E62" w:rsidR="00863146" w:rsidRPr="00A473C7" w:rsidRDefault="00863146" w:rsidP="00863146">
            <w:pPr>
              <w:pStyle w:val="NoSpacing"/>
              <w:jc w:val="center"/>
              <w:rPr>
                <w:b/>
                <w:bCs/>
                <w:color w:val="FF0000"/>
                <w:sz w:val="26"/>
                <w:szCs w:val="26"/>
              </w:rPr>
            </w:pPr>
            <w:r w:rsidRPr="00A473C7">
              <w:rPr>
                <w:b/>
                <w:bCs/>
                <w:sz w:val="26"/>
                <w:szCs w:val="26"/>
              </w:rPr>
              <w:t xml:space="preserve">Service requirement 5: </w:t>
            </w:r>
            <w:r w:rsidRPr="00A473C7">
              <w:rPr>
                <w:b/>
                <w:bCs/>
                <w:sz w:val="26"/>
                <w:szCs w:val="26"/>
                <w:u w:val="single"/>
              </w:rPr>
              <w:t>NON-SPECIFIC SYMPTOMS PATHWAY REVIEW</w:t>
            </w:r>
            <w:r w:rsidRPr="00A473C7">
              <w:rPr>
                <w:sz w:val="26"/>
                <w:szCs w:val="26"/>
                <w:u w:val="single"/>
              </w:rPr>
              <w:t>.</w:t>
            </w:r>
            <w:r w:rsidRPr="00A473C7">
              <w:rPr>
                <w:sz w:val="26"/>
                <w:szCs w:val="26"/>
              </w:rPr>
              <w:t xml:space="preserve"> Review use of their non-specific symptom’s pathways, identifying opportunities and taking appropriate actions to increase referral activity.</w:t>
            </w:r>
          </w:p>
        </w:tc>
      </w:tr>
      <w:tr w:rsidR="00863146" w14:paraId="384C4B33" w14:textId="77777777" w:rsidTr="001021B8">
        <w:tc>
          <w:tcPr>
            <w:tcW w:w="6974" w:type="dxa"/>
            <w:shd w:val="clear" w:color="auto" w:fill="715176" w:themeFill="text1"/>
          </w:tcPr>
          <w:p w14:paraId="0A6D4A3B" w14:textId="6C2DA084" w:rsidR="00863146" w:rsidRPr="001021B8" w:rsidRDefault="00863146" w:rsidP="00863146">
            <w:pPr>
              <w:pStyle w:val="NoSpacing"/>
              <w:jc w:val="center"/>
              <w:rPr>
                <w:b/>
                <w:bCs/>
                <w:color w:val="E7E6E6" w:themeColor="background2"/>
                <w:sz w:val="28"/>
                <w:szCs w:val="28"/>
              </w:rPr>
            </w:pPr>
            <w:r w:rsidRPr="001021B8">
              <w:rPr>
                <w:b/>
                <w:bCs/>
                <w:color w:val="E7E6E6" w:themeColor="background2"/>
                <w:sz w:val="28"/>
                <w:szCs w:val="28"/>
              </w:rPr>
              <w:t>SUGGESTED ACTIONS/PRACTICAL SUPPORT</w:t>
            </w:r>
          </w:p>
        </w:tc>
        <w:tc>
          <w:tcPr>
            <w:tcW w:w="6974" w:type="dxa"/>
            <w:shd w:val="clear" w:color="auto" w:fill="715176" w:themeFill="text1"/>
          </w:tcPr>
          <w:p w14:paraId="1DC561F9" w14:textId="627D831B" w:rsidR="00863146" w:rsidRPr="001021B8" w:rsidRDefault="00863146" w:rsidP="00863146">
            <w:pPr>
              <w:pStyle w:val="NoSpacing"/>
              <w:jc w:val="center"/>
              <w:rPr>
                <w:b/>
                <w:bCs/>
                <w:color w:val="E7E6E6" w:themeColor="background2"/>
                <w:sz w:val="28"/>
                <w:szCs w:val="28"/>
              </w:rPr>
            </w:pPr>
            <w:r w:rsidRPr="001021B8">
              <w:rPr>
                <w:b/>
                <w:bCs/>
                <w:color w:val="E7E6E6" w:themeColor="background2"/>
                <w:sz w:val="28"/>
                <w:szCs w:val="28"/>
              </w:rPr>
              <w:t>PCN ACTIONS / NOTES</w:t>
            </w:r>
          </w:p>
        </w:tc>
      </w:tr>
      <w:tr w:rsidR="00863146" w14:paraId="0BD24466" w14:textId="77777777" w:rsidTr="00994766">
        <w:tc>
          <w:tcPr>
            <w:tcW w:w="6974" w:type="dxa"/>
            <w:shd w:val="clear" w:color="auto" w:fill="E7E6E6" w:themeFill="background2"/>
          </w:tcPr>
          <w:p w14:paraId="4B4E6304" w14:textId="68081AB5" w:rsidR="00863146" w:rsidRPr="008F485A" w:rsidRDefault="00863146" w:rsidP="00863146">
            <w:pPr>
              <w:pStyle w:val="NoSpacing"/>
              <w:shd w:val="clear" w:color="auto" w:fill="E7E6E6" w:themeFill="background2"/>
              <w:rPr>
                <w:rFonts w:cstheme="minorHAnsi"/>
                <w:sz w:val="24"/>
                <w:szCs w:val="24"/>
              </w:rPr>
            </w:pPr>
            <w:r w:rsidRPr="008F485A">
              <w:rPr>
                <w:rFonts w:cstheme="minorHAnsi"/>
                <w:sz w:val="24"/>
                <w:szCs w:val="24"/>
              </w:rPr>
              <w:t>To support the introduction of non-specific symptoms pathways, a PCN is encouraged to use their non-specific symptom pathways where appropriate.</w:t>
            </w:r>
          </w:p>
          <w:p w14:paraId="6E281FCD" w14:textId="527FDCA5" w:rsidR="00863146" w:rsidRPr="00B5171B" w:rsidRDefault="00863146" w:rsidP="00863146">
            <w:pPr>
              <w:pStyle w:val="NoSpacing"/>
              <w:shd w:val="clear" w:color="auto" w:fill="E7E6E6" w:themeFill="background2"/>
              <w:rPr>
                <w:rFonts w:cstheme="minorHAnsi"/>
                <w:b/>
                <w:bCs/>
                <w:color w:val="FF0000"/>
                <w:sz w:val="12"/>
                <w:szCs w:val="12"/>
              </w:rPr>
            </w:pPr>
          </w:p>
          <w:p w14:paraId="4025B9E2" w14:textId="136F7360" w:rsidR="00863146" w:rsidRDefault="00863146" w:rsidP="001442DC">
            <w:pPr>
              <w:pStyle w:val="NoSpacing"/>
              <w:numPr>
                <w:ilvl w:val="0"/>
                <w:numId w:val="10"/>
              </w:numPr>
              <w:shd w:val="clear" w:color="auto" w:fill="E7E6E6" w:themeFill="background2"/>
              <w:rPr>
                <w:rFonts w:cstheme="minorHAnsi"/>
                <w:sz w:val="24"/>
                <w:szCs w:val="24"/>
              </w:rPr>
            </w:pPr>
            <w:r w:rsidRPr="00F34742">
              <w:rPr>
                <w:rFonts w:cstheme="minorHAnsi"/>
                <w:sz w:val="24"/>
                <w:szCs w:val="24"/>
              </w:rPr>
              <w:t xml:space="preserve">Review current use of the Rapid Investigation Service (RIS) Baseline data will be available through alliance and will be updated quarterly. </w:t>
            </w:r>
          </w:p>
          <w:p w14:paraId="35A9D509" w14:textId="77777777" w:rsidR="00B5171B" w:rsidRPr="00B5171B" w:rsidRDefault="00B5171B" w:rsidP="00B5171B">
            <w:pPr>
              <w:pStyle w:val="NoSpacing"/>
              <w:shd w:val="clear" w:color="auto" w:fill="E7E6E6" w:themeFill="background2"/>
              <w:ind w:left="720"/>
              <w:rPr>
                <w:rFonts w:cstheme="minorHAnsi"/>
                <w:sz w:val="10"/>
                <w:szCs w:val="10"/>
              </w:rPr>
            </w:pPr>
          </w:p>
          <w:p w14:paraId="041D1689" w14:textId="0258F0B1" w:rsidR="00863146" w:rsidRPr="00F34742" w:rsidRDefault="00863146" w:rsidP="001442DC">
            <w:pPr>
              <w:pStyle w:val="NoSpacing"/>
              <w:numPr>
                <w:ilvl w:val="0"/>
                <w:numId w:val="10"/>
              </w:numPr>
              <w:shd w:val="clear" w:color="auto" w:fill="E7E6E6" w:themeFill="background2"/>
              <w:rPr>
                <w:rFonts w:cstheme="minorHAnsi"/>
                <w:sz w:val="24"/>
                <w:szCs w:val="24"/>
              </w:rPr>
            </w:pPr>
            <w:r w:rsidRPr="00F34742">
              <w:rPr>
                <w:rFonts w:cstheme="minorHAnsi"/>
                <w:sz w:val="24"/>
                <w:szCs w:val="24"/>
              </w:rPr>
              <w:t>Ensure all clinicians are familiar with the referral criteria for the RIS pathway – documents to support this below</w:t>
            </w:r>
          </w:p>
          <w:p w14:paraId="291664C2" w14:textId="77777777" w:rsidR="00863146" w:rsidRPr="00B5171B" w:rsidRDefault="00863146" w:rsidP="00863146">
            <w:pPr>
              <w:pStyle w:val="NoSpacing"/>
              <w:shd w:val="clear" w:color="auto" w:fill="E7E6E6" w:themeFill="background2"/>
              <w:rPr>
                <w:rFonts w:cstheme="minorHAnsi"/>
                <w:sz w:val="8"/>
                <w:szCs w:val="8"/>
              </w:rPr>
            </w:pPr>
          </w:p>
          <w:p w14:paraId="252D0CC9" w14:textId="5E139A93" w:rsidR="00863146" w:rsidRPr="00F34742" w:rsidRDefault="00863146" w:rsidP="001442DC">
            <w:pPr>
              <w:pStyle w:val="NoSpacing"/>
              <w:numPr>
                <w:ilvl w:val="0"/>
                <w:numId w:val="10"/>
              </w:numPr>
              <w:shd w:val="clear" w:color="auto" w:fill="E7E6E6" w:themeFill="background2"/>
              <w:rPr>
                <w:rFonts w:cstheme="minorHAnsi"/>
                <w:sz w:val="24"/>
                <w:szCs w:val="24"/>
              </w:rPr>
            </w:pPr>
            <w:r w:rsidRPr="00F34742">
              <w:rPr>
                <w:rFonts w:cstheme="minorHAnsi"/>
                <w:sz w:val="24"/>
                <w:szCs w:val="24"/>
              </w:rPr>
              <w:t>Code to track referral - XaC6Q (diagnostic investigation service – SNOMED CODE 310028002) Please note there is not an official code yet</w:t>
            </w:r>
          </w:p>
          <w:p w14:paraId="7F39240B" w14:textId="59541542" w:rsidR="00863146" w:rsidRDefault="00863146" w:rsidP="00863146">
            <w:pPr>
              <w:pStyle w:val="NoSpacing"/>
              <w:shd w:val="clear" w:color="auto" w:fill="E7E6E6" w:themeFill="background2"/>
              <w:rPr>
                <w:b/>
                <w:bCs/>
                <w:color w:val="FF0000"/>
                <w:sz w:val="28"/>
                <w:szCs w:val="28"/>
              </w:rPr>
            </w:pPr>
            <w:r>
              <w:object w:dxaOrig="1534" w:dyaOrig="994" w14:anchorId="513E3B28">
                <v:shape id="_x0000_i1032" type="#_x0000_t75" style="width:76.5pt;height:49.5pt" o:ole="">
                  <v:imagedata r:id="rId82" o:title=""/>
                </v:shape>
                <o:OLEObject Type="Embed" ProgID="AcroExch.Document.DC" ShapeID="_x0000_i1032" DrawAspect="Icon" ObjectID="_1718523624" r:id="rId83"/>
              </w:object>
            </w:r>
            <w:r>
              <w:t xml:space="preserve"> </w:t>
            </w:r>
            <w:r>
              <w:object w:dxaOrig="1534" w:dyaOrig="994" w14:anchorId="2674340A">
                <v:shape id="_x0000_i1033" type="#_x0000_t75" style="width:76.5pt;height:49.5pt" o:ole="">
                  <v:imagedata r:id="rId84" o:title=""/>
                </v:shape>
                <o:OLEObject Type="Embed" ProgID="Word.Document.12" ShapeID="_x0000_i1033" DrawAspect="Icon" ObjectID="_1718523625" r:id="rId85">
                  <o:FieldCodes>\s</o:FieldCodes>
                </o:OLEObject>
              </w:object>
            </w:r>
            <w:r>
              <w:t xml:space="preserve"> </w:t>
            </w:r>
            <w:r>
              <w:object w:dxaOrig="1534" w:dyaOrig="994" w14:anchorId="0139F355">
                <v:shape id="_x0000_i1034" type="#_x0000_t75" style="width:76.5pt;height:49.5pt" o:ole="">
                  <v:imagedata r:id="rId86" o:title=""/>
                </v:shape>
                <o:OLEObject Type="Embed" ProgID="AcroExch.Document.DC" ShapeID="_x0000_i1034" DrawAspect="Icon" ObjectID="_1718523626" r:id="rId87"/>
              </w:object>
            </w:r>
            <w:r>
              <w:t xml:space="preserve"> </w:t>
            </w:r>
            <w:r>
              <w:object w:dxaOrig="1534" w:dyaOrig="994" w14:anchorId="7FAE13DB">
                <v:shape id="_x0000_i1035" type="#_x0000_t75" style="width:76.5pt;height:49.5pt" o:ole="">
                  <v:imagedata r:id="rId88" o:title=""/>
                </v:shape>
                <o:OLEObject Type="Embed" ProgID="PowerPoint.Show.12" ShapeID="_x0000_i1035" DrawAspect="Icon" ObjectID="_1718523627" r:id="rId89"/>
              </w:object>
            </w:r>
          </w:p>
        </w:tc>
        <w:tc>
          <w:tcPr>
            <w:tcW w:w="6974" w:type="dxa"/>
          </w:tcPr>
          <w:p w14:paraId="1A891652" w14:textId="77777777" w:rsidR="00A473C7" w:rsidRPr="001311EA" w:rsidRDefault="00A473C7" w:rsidP="00A473C7">
            <w:pPr>
              <w:pStyle w:val="NoSpacing"/>
              <w:rPr>
                <w:b/>
                <w:bCs/>
                <w:i/>
                <w:iCs/>
                <w:color w:val="A5A5A5" w:themeColor="accent3"/>
                <w:sz w:val="24"/>
                <w:szCs w:val="24"/>
              </w:rPr>
            </w:pPr>
            <w:r>
              <w:rPr>
                <w:b/>
                <w:bCs/>
                <w:i/>
                <w:iCs/>
                <w:color w:val="A5A5A5" w:themeColor="accent3"/>
                <w:sz w:val="24"/>
                <w:szCs w:val="24"/>
              </w:rPr>
              <w:lastRenderedPageBreak/>
              <w:t>Actions you plan to take in relation to this requirement. How can you evidence the impact of your work? What changes have you put in place as a result?</w:t>
            </w:r>
          </w:p>
          <w:p w14:paraId="53074164" w14:textId="77777777" w:rsidR="00863146" w:rsidRDefault="00863146" w:rsidP="00863146">
            <w:pPr>
              <w:pStyle w:val="NoSpacing"/>
              <w:rPr>
                <w:i/>
                <w:iCs/>
                <w:color w:val="FF0000"/>
                <w:sz w:val="23"/>
                <w:szCs w:val="23"/>
              </w:rPr>
            </w:pPr>
          </w:p>
          <w:p w14:paraId="2288D470" w14:textId="77777777" w:rsidR="00863146" w:rsidRDefault="00863146" w:rsidP="00863146">
            <w:pPr>
              <w:pStyle w:val="NoSpacing"/>
              <w:rPr>
                <w:i/>
                <w:iCs/>
                <w:color w:val="FF0000"/>
                <w:sz w:val="23"/>
                <w:szCs w:val="23"/>
              </w:rPr>
            </w:pPr>
          </w:p>
          <w:p w14:paraId="4E28BC72" w14:textId="58647FD4" w:rsidR="00863146" w:rsidRPr="00AB1FB8" w:rsidRDefault="00863146" w:rsidP="00863146">
            <w:pPr>
              <w:pStyle w:val="NoSpacing"/>
              <w:rPr>
                <w:i/>
                <w:iCs/>
                <w:color w:val="FF0000"/>
                <w:sz w:val="23"/>
                <w:szCs w:val="23"/>
              </w:rPr>
            </w:pPr>
          </w:p>
        </w:tc>
      </w:tr>
      <w:tr w:rsidR="00863146" w14:paraId="4484649B" w14:textId="77777777" w:rsidTr="001021B8">
        <w:tc>
          <w:tcPr>
            <w:tcW w:w="13948" w:type="dxa"/>
            <w:gridSpan w:val="2"/>
            <w:shd w:val="clear" w:color="auto" w:fill="715176" w:themeFill="text1"/>
          </w:tcPr>
          <w:p w14:paraId="5BB18692" w14:textId="2926CB22" w:rsidR="00863146" w:rsidRPr="001021B8" w:rsidRDefault="00863146" w:rsidP="00863146">
            <w:pPr>
              <w:pStyle w:val="NoSpacing"/>
              <w:jc w:val="center"/>
              <w:rPr>
                <w:b/>
                <w:bCs/>
                <w:color w:val="E7E6E6" w:themeColor="background2"/>
                <w:sz w:val="28"/>
                <w:szCs w:val="28"/>
              </w:rPr>
            </w:pPr>
            <w:r>
              <w:rPr>
                <w:b/>
                <w:bCs/>
                <w:color w:val="E7E6E6" w:themeColor="background2"/>
                <w:sz w:val="28"/>
                <w:szCs w:val="28"/>
              </w:rPr>
              <w:t>CONTACT US</w:t>
            </w:r>
          </w:p>
        </w:tc>
      </w:tr>
      <w:tr w:rsidR="00863146" w14:paraId="0EB10B0A" w14:textId="77777777" w:rsidTr="002F31A0">
        <w:tc>
          <w:tcPr>
            <w:tcW w:w="13948" w:type="dxa"/>
            <w:gridSpan w:val="2"/>
            <w:shd w:val="clear" w:color="auto" w:fill="auto"/>
          </w:tcPr>
          <w:p w14:paraId="31ADDC79" w14:textId="2E0F9ABD" w:rsidR="00863146" w:rsidRPr="00C01415" w:rsidRDefault="00863146" w:rsidP="00863146">
            <w:pPr>
              <w:pStyle w:val="Default"/>
              <w:rPr>
                <w:rFonts w:asciiTheme="minorHAnsi" w:hAnsiTheme="minorHAnsi" w:cstheme="minorHAnsi"/>
                <w:color w:val="auto"/>
              </w:rPr>
            </w:pPr>
            <w:r w:rsidRPr="00C01415">
              <w:rPr>
                <w:rFonts w:asciiTheme="minorHAnsi" w:hAnsiTheme="minorHAnsi" w:cstheme="minorHAnsi"/>
                <w:color w:val="auto"/>
              </w:rPr>
              <w:t xml:space="preserve">Wessex Cancer Alliance have a team of people here to support you in achieving the aims of the PCN DES for Early Diagnosis. </w:t>
            </w:r>
          </w:p>
          <w:p w14:paraId="27B01DAD" w14:textId="77777777" w:rsidR="00863146" w:rsidRPr="00B5171B" w:rsidRDefault="00863146" w:rsidP="00863146">
            <w:pPr>
              <w:pStyle w:val="Default"/>
              <w:rPr>
                <w:rFonts w:asciiTheme="minorHAnsi" w:hAnsiTheme="minorHAnsi" w:cstheme="minorHAnsi"/>
                <w:color w:val="FF0000"/>
                <w:sz w:val="10"/>
                <w:szCs w:val="10"/>
              </w:rPr>
            </w:pPr>
          </w:p>
          <w:p w14:paraId="6B869E65" w14:textId="3F673895" w:rsidR="00863146" w:rsidRPr="00C01415" w:rsidRDefault="00863146" w:rsidP="001442DC">
            <w:pPr>
              <w:pStyle w:val="Default"/>
              <w:numPr>
                <w:ilvl w:val="0"/>
                <w:numId w:val="2"/>
              </w:numPr>
              <w:rPr>
                <w:rFonts w:asciiTheme="minorHAnsi" w:hAnsiTheme="minorHAnsi" w:cstheme="minorHAnsi"/>
                <w:color w:val="auto"/>
              </w:rPr>
            </w:pPr>
            <w:r w:rsidRPr="00C01415">
              <w:rPr>
                <w:rFonts w:asciiTheme="minorHAnsi" w:hAnsiTheme="minorHAnsi" w:cstheme="minorHAnsi"/>
                <w:b/>
                <w:bCs/>
                <w:color w:val="auto"/>
              </w:rPr>
              <w:t>Practice Manager Advisor (Tamzen Hogben)</w:t>
            </w:r>
            <w:r w:rsidRPr="00C01415">
              <w:rPr>
                <w:rFonts w:asciiTheme="minorHAnsi" w:hAnsiTheme="minorHAnsi" w:cstheme="minorHAnsi"/>
                <w:color w:val="auto"/>
              </w:rPr>
              <w:t xml:space="preserve"> to support with the contractual requirements, reporting and clinical systems support.</w:t>
            </w:r>
          </w:p>
          <w:p w14:paraId="0755877B" w14:textId="47570C69" w:rsidR="00863146" w:rsidRPr="00C01415" w:rsidRDefault="00863146" w:rsidP="001442DC">
            <w:pPr>
              <w:pStyle w:val="Default"/>
              <w:numPr>
                <w:ilvl w:val="0"/>
                <w:numId w:val="2"/>
              </w:numPr>
              <w:rPr>
                <w:rFonts w:asciiTheme="minorHAnsi" w:hAnsiTheme="minorHAnsi" w:cstheme="minorHAnsi"/>
                <w:b/>
                <w:bCs/>
                <w:color w:val="auto"/>
              </w:rPr>
            </w:pPr>
            <w:r w:rsidRPr="00C01415">
              <w:rPr>
                <w:rFonts w:asciiTheme="minorHAnsi" w:hAnsiTheme="minorHAnsi" w:cstheme="minorHAnsi"/>
                <w:b/>
                <w:bCs/>
                <w:color w:val="auto"/>
              </w:rPr>
              <w:t>Non-Clinical Primary Care Lead (Victoria Wright)</w:t>
            </w:r>
          </w:p>
          <w:p w14:paraId="4FBACE52" w14:textId="7AF00211" w:rsidR="00863146" w:rsidRPr="00C01415" w:rsidRDefault="00863146" w:rsidP="001442DC">
            <w:pPr>
              <w:pStyle w:val="Default"/>
              <w:numPr>
                <w:ilvl w:val="0"/>
                <w:numId w:val="3"/>
              </w:numPr>
              <w:rPr>
                <w:rFonts w:asciiTheme="minorHAnsi" w:hAnsiTheme="minorHAnsi" w:cstheme="minorHAnsi"/>
                <w:b/>
                <w:bCs/>
                <w:color w:val="auto"/>
              </w:rPr>
            </w:pPr>
            <w:r w:rsidRPr="00C01415">
              <w:rPr>
                <w:rFonts w:asciiTheme="minorHAnsi" w:hAnsiTheme="minorHAnsi" w:cstheme="minorHAnsi"/>
                <w:color w:val="auto"/>
              </w:rPr>
              <w:t>Review and discuss your PCN/practice level cancer data on PHE Fingertips</w:t>
            </w:r>
          </w:p>
          <w:p w14:paraId="4C89ED44" w14:textId="77777777" w:rsidR="00863146" w:rsidRPr="00C01415" w:rsidRDefault="00863146" w:rsidP="001442DC">
            <w:pPr>
              <w:pStyle w:val="Default"/>
              <w:numPr>
                <w:ilvl w:val="0"/>
                <w:numId w:val="3"/>
              </w:numPr>
              <w:rPr>
                <w:rFonts w:asciiTheme="minorHAnsi" w:hAnsiTheme="minorHAnsi" w:cstheme="minorHAnsi"/>
                <w:b/>
                <w:bCs/>
                <w:color w:val="auto"/>
              </w:rPr>
            </w:pPr>
            <w:r w:rsidRPr="00C01415">
              <w:rPr>
                <w:rFonts w:asciiTheme="minorHAnsi" w:hAnsiTheme="minorHAnsi" w:cstheme="minorHAnsi"/>
                <w:color w:val="auto"/>
              </w:rPr>
              <w:t>Support quality improvement activities around cancer screening and early diagnosis</w:t>
            </w:r>
          </w:p>
          <w:p w14:paraId="233068B2" w14:textId="3E044B46" w:rsidR="00863146" w:rsidRPr="00A919B0" w:rsidRDefault="00863146" w:rsidP="001442DC">
            <w:pPr>
              <w:pStyle w:val="Default"/>
              <w:numPr>
                <w:ilvl w:val="0"/>
                <w:numId w:val="3"/>
              </w:numPr>
              <w:rPr>
                <w:rFonts w:asciiTheme="minorHAnsi" w:hAnsiTheme="minorHAnsi" w:cstheme="minorHAnsi"/>
                <w:b/>
                <w:bCs/>
                <w:color w:val="auto"/>
              </w:rPr>
            </w:pPr>
            <w:r w:rsidRPr="00C01415">
              <w:rPr>
                <w:rFonts w:asciiTheme="minorHAnsi" w:hAnsiTheme="minorHAnsi" w:cstheme="minorHAnsi"/>
                <w:color w:val="auto"/>
              </w:rPr>
              <w:t xml:space="preserve">Provide support, training, and resources to meet the requirements of the DES </w:t>
            </w:r>
          </w:p>
          <w:p w14:paraId="7B7B92DB" w14:textId="45F4936D" w:rsidR="00863146" w:rsidRPr="00C01415" w:rsidRDefault="00863146" w:rsidP="001442DC">
            <w:pPr>
              <w:pStyle w:val="Default"/>
              <w:numPr>
                <w:ilvl w:val="0"/>
                <w:numId w:val="4"/>
              </w:numPr>
              <w:rPr>
                <w:rFonts w:asciiTheme="minorHAnsi" w:hAnsiTheme="minorHAnsi" w:cstheme="minorHAnsi"/>
                <w:color w:val="auto"/>
              </w:rPr>
            </w:pPr>
            <w:r w:rsidRPr="00C01415">
              <w:rPr>
                <w:rFonts w:asciiTheme="minorHAnsi" w:hAnsiTheme="minorHAnsi" w:cstheme="minorHAnsi"/>
                <w:b/>
                <w:bCs/>
                <w:color w:val="auto"/>
              </w:rPr>
              <w:t>Wessex Cancer Alliance Macmillan GPs</w:t>
            </w:r>
            <w:r w:rsidRPr="00C01415">
              <w:rPr>
                <w:rFonts w:asciiTheme="minorHAnsi" w:hAnsiTheme="minorHAnsi" w:cstheme="minorHAnsi"/>
                <w:color w:val="auto"/>
              </w:rPr>
              <w:t xml:space="preserve"> who can support with NG12 education and facilitating clinical audit reviews</w:t>
            </w:r>
          </w:p>
          <w:p w14:paraId="7A1F89C0" w14:textId="07E481C3" w:rsidR="00863146" w:rsidRPr="00B54CFC" w:rsidRDefault="00D03B1A" w:rsidP="00B54CFC">
            <w:pPr>
              <w:pStyle w:val="Default"/>
              <w:rPr>
                <w:rFonts w:asciiTheme="minorHAnsi" w:hAnsiTheme="minorHAnsi" w:cstheme="minorHAnsi"/>
                <w:b/>
                <w:bCs/>
                <w:color w:val="auto"/>
              </w:rPr>
            </w:pPr>
            <w:r>
              <w:rPr>
                <w:rFonts w:asciiTheme="minorHAnsi" w:hAnsiTheme="minorHAnsi" w:cstheme="minorHAnsi"/>
                <w:b/>
                <w:bCs/>
                <w:color w:val="auto"/>
              </w:rPr>
              <w:t xml:space="preserve">             </w:t>
            </w:r>
            <w:r w:rsidR="006A684A">
              <w:rPr>
                <w:rFonts w:asciiTheme="minorHAnsi" w:hAnsiTheme="minorHAnsi" w:cstheme="minorHAnsi"/>
                <w:b/>
                <w:bCs/>
                <w:color w:val="auto"/>
              </w:rPr>
              <w:t>Co</w:t>
            </w:r>
            <w:r w:rsidR="00863146" w:rsidRPr="00C01415">
              <w:rPr>
                <w:rFonts w:asciiTheme="minorHAnsi" w:hAnsiTheme="minorHAnsi" w:cstheme="minorHAnsi"/>
                <w:b/>
                <w:bCs/>
                <w:color w:val="auto"/>
              </w:rPr>
              <w:t>ntact:</w:t>
            </w:r>
            <w:r w:rsidR="00B54CFC">
              <w:rPr>
                <w:rFonts w:asciiTheme="minorHAnsi" w:hAnsiTheme="minorHAnsi" w:cstheme="minorHAnsi"/>
                <w:b/>
                <w:bCs/>
                <w:color w:val="auto"/>
              </w:rPr>
              <w:t xml:space="preserve"> </w:t>
            </w:r>
            <w:r w:rsidR="00863146" w:rsidRPr="00C01415">
              <w:rPr>
                <w:rFonts w:asciiTheme="minorHAnsi" w:hAnsiTheme="minorHAnsi" w:cstheme="minorHAnsi"/>
                <w:color w:val="auto"/>
              </w:rPr>
              <w:t xml:space="preserve">Dorset </w:t>
            </w:r>
            <w:hyperlink r:id="rId90" w:history="1">
              <w:r w:rsidR="00863146" w:rsidRPr="00C01415">
                <w:rPr>
                  <w:rStyle w:val="Hyperlink"/>
                  <w:rFonts w:asciiTheme="minorHAnsi" w:hAnsiTheme="minorHAnsi" w:cstheme="minorHAnsi"/>
                </w:rPr>
                <w:t>dcp@dorsetccg.nhs.uk</w:t>
              </w:r>
            </w:hyperlink>
            <w:r w:rsidR="00863146" w:rsidRPr="00C01415">
              <w:rPr>
                <w:rFonts w:asciiTheme="minorHAnsi" w:hAnsiTheme="minorHAnsi" w:cstheme="minorHAnsi"/>
                <w:color w:val="auto"/>
              </w:rPr>
              <w:t xml:space="preserve"> HIOW </w:t>
            </w:r>
            <w:hyperlink r:id="rId91" w:history="1">
              <w:r w:rsidR="00863146" w:rsidRPr="00C01415">
                <w:rPr>
                  <w:rFonts w:asciiTheme="minorHAnsi" w:hAnsiTheme="minorHAnsi" w:cs="Poppins"/>
                  <w:color w:val="0000FF"/>
                  <w:u w:val="single"/>
                  <w:shd w:val="clear" w:color="auto" w:fill="FFFFFF"/>
                </w:rPr>
                <w:t>england.wessexcanceralliance@nhs.net</w:t>
              </w:r>
            </w:hyperlink>
          </w:p>
          <w:p w14:paraId="32D9899F" w14:textId="26E969BA" w:rsidR="00863146" w:rsidRPr="00C01415" w:rsidRDefault="00863146" w:rsidP="00863146">
            <w:pPr>
              <w:pStyle w:val="Default"/>
              <w:rPr>
                <w:rFonts w:asciiTheme="minorHAnsi" w:hAnsiTheme="minorHAnsi" w:cstheme="minorHAnsi"/>
                <w:color w:val="auto"/>
              </w:rPr>
            </w:pPr>
            <w:r w:rsidRPr="00C01415">
              <w:rPr>
                <w:rFonts w:asciiTheme="minorHAnsi" w:hAnsiTheme="minorHAnsi" w:cstheme="minorHAnsi"/>
                <w:noProof/>
                <w:color w:val="auto"/>
              </w:rPr>
              <mc:AlternateContent>
                <mc:Choice Requires="wps">
                  <w:drawing>
                    <wp:anchor distT="0" distB="0" distL="114300" distR="114300" simplePos="0" relativeHeight="251688960" behindDoc="0" locked="0" layoutInCell="1" allowOverlap="1" wp14:anchorId="6389D68A" wp14:editId="5FDEB65C">
                      <wp:simplePos x="0" y="0"/>
                      <wp:positionH relativeFrom="column">
                        <wp:posOffset>-81281</wp:posOffset>
                      </wp:positionH>
                      <wp:positionV relativeFrom="paragraph">
                        <wp:posOffset>139065</wp:posOffset>
                      </wp:positionV>
                      <wp:extent cx="886777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8867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3DA6D168" id="Straight Connector 5"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6.4pt,10.95pt" to="691.8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" strokecolor="#3c6abe [3044]"/>
                  </w:pict>
                </mc:Fallback>
              </mc:AlternateContent>
            </w:r>
          </w:p>
          <w:p w14:paraId="670FE62F" w14:textId="77BC05D0" w:rsidR="00863146" w:rsidRPr="00C01415" w:rsidRDefault="00863146" w:rsidP="00863146">
            <w:pPr>
              <w:shd w:val="clear" w:color="auto" w:fill="715176" w:themeFill="text1"/>
              <w:jc w:val="center"/>
              <w:outlineLvl w:val="1"/>
              <w:rPr>
                <w:rFonts w:eastAsia="Times New Roman" w:cstheme="minorHAnsi"/>
                <w:b/>
                <w:bCs/>
                <w:color w:val="E7E6E6" w:themeColor="background2"/>
                <w:spacing w:val="-7"/>
                <w:sz w:val="24"/>
                <w:szCs w:val="24"/>
                <w:lang w:eastAsia="en-GB"/>
              </w:rPr>
            </w:pPr>
            <w:r w:rsidRPr="00C01415">
              <w:rPr>
                <w:rFonts w:eastAsia="Times New Roman" w:cstheme="minorHAnsi"/>
                <w:b/>
                <w:bCs/>
                <w:color w:val="E7E6E6" w:themeColor="background2"/>
                <w:spacing w:val="-7"/>
                <w:sz w:val="24"/>
                <w:szCs w:val="24"/>
                <w:lang w:eastAsia="en-GB"/>
              </w:rPr>
              <w:t>PRIMARY CARE TOOLKIT</w:t>
            </w:r>
          </w:p>
          <w:p w14:paraId="315579DC" w14:textId="29AD1A6C" w:rsidR="00863146" w:rsidRPr="00C01415" w:rsidRDefault="00863146" w:rsidP="00863146">
            <w:pPr>
              <w:pStyle w:val="Default"/>
              <w:rPr>
                <w:rStyle w:val="Hyperlink"/>
                <w:rFonts w:asciiTheme="minorHAnsi" w:hAnsiTheme="minorHAnsi" w:cstheme="minorHAnsi"/>
                <w:color w:val="auto"/>
                <w:u w:val="none"/>
              </w:rPr>
            </w:pPr>
            <w:r w:rsidRPr="00C01415">
              <w:rPr>
                <w:rFonts w:asciiTheme="minorHAnsi" w:hAnsiTheme="minorHAnsi" w:cstheme="minorHAnsi"/>
                <w:color w:val="auto"/>
              </w:rPr>
              <w:t xml:space="preserve">A Primary Care Toolkit has been developed to support Wessex PCNs to provide high quality care for people living with or at risk of cancer. It is a resource for the whole primary care team, both clinical and non-clinical, and brings together local and national information, best practice guidance, useful </w:t>
            </w:r>
            <w:proofErr w:type="gramStart"/>
            <w:r w:rsidRPr="00C01415">
              <w:rPr>
                <w:rFonts w:asciiTheme="minorHAnsi" w:hAnsiTheme="minorHAnsi" w:cstheme="minorHAnsi"/>
                <w:color w:val="auto"/>
              </w:rPr>
              <w:t>tools</w:t>
            </w:r>
            <w:proofErr w:type="gramEnd"/>
            <w:r w:rsidRPr="00C01415">
              <w:rPr>
                <w:rFonts w:asciiTheme="minorHAnsi" w:hAnsiTheme="minorHAnsi" w:cstheme="minorHAnsi"/>
                <w:color w:val="auto"/>
              </w:rPr>
              <w:t xml:space="preserve"> and links to further resources and training.</w:t>
            </w:r>
            <w:r w:rsidRPr="00C01415">
              <w:rPr>
                <w:rFonts w:asciiTheme="minorHAnsi" w:hAnsiTheme="minorHAnsi" w:cstheme="minorBidi"/>
                <w:color w:val="auto"/>
              </w:rPr>
              <w:t xml:space="preserve"> </w:t>
            </w:r>
            <w:hyperlink r:id="rId92" w:history="1">
              <w:r w:rsidRPr="00C01415">
                <w:rPr>
                  <w:rStyle w:val="Hyperlink"/>
                  <w:rFonts w:asciiTheme="minorHAnsi" w:hAnsiTheme="minorHAnsi" w:cstheme="minorHAnsi"/>
                </w:rPr>
                <w:t>Primary Care Toolkit - Welcome to Wessex Cancer Alliance</w:t>
              </w:r>
            </w:hyperlink>
          </w:p>
          <w:p w14:paraId="1B7911EA" w14:textId="387ADD6A" w:rsidR="00863146" w:rsidRPr="00C01415" w:rsidRDefault="00863146" w:rsidP="00863146">
            <w:pPr>
              <w:pStyle w:val="Default"/>
              <w:rPr>
                <w:rFonts w:asciiTheme="minorHAnsi" w:hAnsiTheme="minorHAnsi" w:cstheme="minorHAnsi"/>
                <w:color w:val="auto"/>
              </w:rPr>
            </w:pPr>
            <w:r w:rsidRPr="00C01415">
              <w:rPr>
                <w:rFonts w:asciiTheme="minorHAnsi" w:hAnsiTheme="minorHAnsi" w:cstheme="minorHAnsi"/>
                <w:noProof/>
                <w:color w:val="auto"/>
              </w:rPr>
              <mc:AlternateContent>
                <mc:Choice Requires="wps">
                  <w:drawing>
                    <wp:anchor distT="0" distB="0" distL="114300" distR="114300" simplePos="0" relativeHeight="251689984" behindDoc="0" locked="0" layoutInCell="1" allowOverlap="1" wp14:anchorId="73C90ACA" wp14:editId="07C3AE5E">
                      <wp:simplePos x="0" y="0"/>
                      <wp:positionH relativeFrom="column">
                        <wp:posOffset>-82550</wp:posOffset>
                      </wp:positionH>
                      <wp:positionV relativeFrom="paragraph">
                        <wp:posOffset>184150</wp:posOffset>
                      </wp:positionV>
                      <wp:extent cx="886777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8867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49BFF5A0" id="Straight Connector 6"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6.5pt,14.5pt" to="691.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" strokecolor="#3c6abe [3044]"/>
                  </w:pict>
                </mc:Fallback>
              </mc:AlternateContent>
            </w:r>
            <w:r w:rsidRPr="00C01415">
              <w:rPr>
                <w:rFonts w:cstheme="minorHAnsi"/>
                <w:noProof/>
              </w:rPr>
              <mc:AlternateContent>
                <mc:Choice Requires="wps">
                  <w:drawing>
                    <wp:anchor distT="0" distB="0" distL="114300" distR="114300" simplePos="0" relativeHeight="251691008" behindDoc="0" locked="0" layoutInCell="1" allowOverlap="1" wp14:anchorId="2733B353" wp14:editId="40F72D97">
                      <wp:simplePos x="0" y="0"/>
                      <wp:positionH relativeFrom="column">
                        <wp:posOffset>-73025</wp:posOffset>
                      </wp:positionH>
                      <wp:positionV relativeFrom="paragraph">
                        <wp:posOffset>112395</wp:posOffset>
                      </wp:positionV>
                      <wp:extent cx="886777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8867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29B8FEC2" id="Straight Connector 7"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5.75pt,8.85pt" to="692.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" strokecolor="#3c6abe [3044]"/>
                  </w:pict>
                </mc:Fallback>
              </mc:AlternateContent>
            </w:r>
          </w:p>
        </w:tc>
      </w:tr>
    </w:tbl>
    <w:p w14:paraId="33B8265F" w14:textId="493DC28D" w:rsidR="004D5463" w:rsidRDefault="004D5463" w:rsidP="004D5463">
      <w:pPr>
        <w:pStyle w:val="NoSpacing"/>
        <w:rPr>
          <w:b/>
          <w:bCs/>
          <w:color w:val="FF0000"/>
          <w:sz w:val="28"/>
          <w:szCs w:val="28"/>
        </w:rPr>
      </w:pPr>
    </w:p>
    <w:p w14:paraId="4116B612" w14:textId="77777777" w:rsidR="00EF4679" w:rsidRDefault="00D03B1A" w:rsidP="00BF68A0">
      <w:pPr>
        <w:pStyle w:val="NoSpacing"/>
        <w:jc w:val="center"/>
        <w:rPr>
          <w:rFonts w:cstheme="minorHAnsi"/>
          <w:b/>
          <w:bCs/>
          <w:sz w:val="24"/>
          <w:szCs w:val="24"/>
        </w:rPr>
      </w:pPr>
      <w:r w:rsidRPr="00BF68A0">
        <w:rPr>
          <w:rFonts w:cstheme="minorHAnsi"/>
          <w:b/>
          <w:bCs/>
          <w:sz w:val="24"/>
          <w:szCs w:val="24"/>
        </w:rPr>
        <w:t>We are continually looking at ways to develop our support offer and would value your feedback using the email addresses provided.</w:t>
      </w:r>
      <w:r w:rsidR="00BF68A0" w:rsidRPr="00BF68A0">
        <w:rPr>
          <w:rFonts w:cstheme="minorHAnsi"/>
          <w:b/>
          <w:bCs/>
          <w:sz w:val="24"/>
          <w:szCs w:val="24"/>
        </w:rPr>
        <w:t xml:space="preserve"> </w:t>
      </w:r>
    </w:p>
    <w:p w14:paraId="615D895E" w14:textId="1CDC0E20" w:rsidR="00D03B1A" w:rsidRPr="00BF68A0" w:rsidRDefault="00BF68A0" w:rsidP="00BF68A0">
      <w:pPr>
        <w:pStyle w:val="NoSpacing"/>
        <w:jc w:val="center"/>
        <w:rPr>
          <w:rFonts w:cstheme="minorHAnsi"/>
          <w:b/>
          <w:bCs/>
          <w:sz w:val="24"/>
          <w:szCs w:val="24"/>
        </w:rPr>
      </w:pPr>
      <w:r w:rsidRPr="00BF68A0">
        <w:rPr>
          <w:rFonts w:cstheme="minorHAnsi"/>
          <w:b/>
          <w:bCs/>
          <w:sz w:val="24"/>
          <w:szCs w:val="24"/>
        </w:rPr>
        <w:t>Many thanks.</w:t>
      </w:r>
    </w:p>
    <w:sectPr w:rsidR="00D03B1A" w:rsidRPr="00BF68A0" w:rsidSect="00ED45C9">
      <w:headerReference w:type="even" r:id="rId93"/>
      <w:headerReference w:type="default" r:id="rId94"/>
      <w:footerReference w:type="even" r:id="rId95"/>
      <w:footerReference w:type="default" r:id="rId96"/>
      <w:headerReference w:type="first" r:id="rId97"/>
      <w:footerReference w:type="first" r:id="rId9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C2F634" w14:textId="77777777" w:rsidR="001442DC" w:rsidRDefault="001442DC" w:rsidP="004D5463">
      <w:pPr>
        <w:spacing w:after="0" w:line="240" w:lineRule="auto"/>
      </w:pPr>
      <w:r>
        <w:separator/>
      </w:r>
    </w:p>
  </w:endnote>
  <w:endnote w:type="continuationSeparator" w:id="0">
    <w:p w14:paraId="7716EF15" w14:textId="77777777" w:rsidR="001442DC" w:rsidRDefault="001442DC" w:rsidP="004D5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Poppins">
    <w:altName w:val="Mangal"/>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B7A07" w14:textId="77777777" w:rsidR="00E97BF5" w:rsidRDefault="00E97B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3BB18" w14:textId="773A47E8" w:rsidR="004D5463" w:rsidRDefault="00E55A0A">
    <w:pPr>
      <w:pStyle w:val="Footer"/>
    </w:pPr>
    <w:r>
      <w:rPr>
        <w:noProof/>
      </w:rPr>
      <w:object w:dxaOrig="1440" w:dyaOrig="1440" w14:anchorId="53AE34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651pt;margin-top:-16.9pt;width:77.25pt;height:49.5pt;z-index:-251658752;mso-position-horizontal-relative:text;mso-position-vertical-relative:text">
          <v:imagedata r:id="rId1" o:title=""/>
        </v:shape>
        <o:OLEObject Type="Embed" ProgID="AcroExch.Document.DC" ShapeID="_x0000_s2049" DrawAspect="Icon" ObjectID="_1718523628" r:id="rId2"/>
      </w:object>
    </w:r>
    <w:r w:rsidR="00B063E4">
      <w:t>Document created 7/06/22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91AB0" w14:textId="77777777" w:rsidR="00E97BF5" w:rsidRDefault="00E97B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A390CF" w14:textId="77777777" w:rsidR="001442DC" w:rsidRDefault="001442DC" w:rsidP="004D5463">
      <w:pPr>
        <w:spacing w:after="0" w:line="240" w:lineRule="auto"/>
      </w:pPr>
      <w:r>
        <w:separator/>
      </w:r>
    </w:p>
  </w:footnote>
  <w:footnote w:type="continuationSeparator" w:id="0">
    <w:p w14:paraId="01256338" w14:textId="77777777" w:rsidR="001442DC" w:rsidRDefault="001442DC" w:rsidP="004D54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41C5E" w14:textId="77777777" w:rsidR="00E97BF5" w:rsidRDefault="00E97B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044BC" w14:textId="01C5EF84" w:rsidR="00642E79" w:rsidRDefault="00AB2F39">
    <w:pPr>
      <w:pStyle w:val="Header"/>
    </w:pPr>
    <w:r w:rsidRPr="00AB2F39">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FA07F" w14:textId="77777777" w:rsidR="00E97BF5" w:rsidRDefault="00E97B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B7B78"/>
    <w:multiLevelType w:val="hybridMultilevel"/>
    <w:tmpl w:val="40B4C006"/>
    <w:lvl w:ilvl="0" w:tplc="4EF8EB82">
      <w:start w:val="1"/>
      <w:numFmt w:val="bullet"/>
      <w:lvlText w:val="o"/>
      <w:lvlJc w:val="left"/>
      <w:pPr>
        <w:ind w:left="720" w:hanging="360"/>
      </w:pPr>
      <w:rPr>
        <w:rFonts w:ascii="Courier New" w:hAnsi="Courier New" w:cs="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B74E9E"/>
    <w:multiLevelType w:val="hybridMultilevel"/>
    <w:tmpl w:val="3DF08E2A"/>
    <w:lvl w:ilvl="0" w:tplc="6046F0D2">
      <w:numFmt w:val="decimal"/>
      <w:lvlText w:val="%1"/>
      <w:lvlJc w:val="left"/>
      <w:pPr>
        <w:ind w:left="1080" w:hanging="360"/>
      </w:pPr>
      <w:rPr>
        <w:rFonts w:hint="default"/>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3D76391"/>
    <w:multiLevelType w:val="hybridMultilevel"/>
    <w:tmpl w:val="1D48A5B6"/>
    <w:lvl w:ilvl="0" w:tplc="4EF8EB82">
      <w:start w:val="1"/>
      <w:numFmt w:val="bullet"/>
      <w:lvlText w:val="o"/>
      <w:lvlJc w:val="left"/>
      <w:pPr>
        <w:ind w:left="720" w:hanging="360"/>
      </w:pPr>
      <w:rPr>
        <w:rFonts w:ascii="Courier New" w:hAnsi="Courier New" w:cs="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15BFE"/>
    <w:multiLevelType w:val="hybridMultilevel"/>
    <w:tmpl w:val="E4620B3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867BC1"/>
    <w:multiLevelType w:val="hybridMultilevel"/>
    <w:tmpl w:val="518A8762"/>
    <w:lvl w:ilvl="0" w:tplc="32DA1E92">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D56BC9"/>
    <w:multiLevelType w:val="hybridMultilevel"/>
    <w:tmpl w:val="7E1C6AE6"/>
    <w:lvl w:ilvl="0" w:tplc="4EF8EB82">
      <w:start w:val="1"/>
      <w:numFmt w:val="bullet"/>
      <w:lvlText w:val="o"/>
      <w:lvlJc w:val="left"/>
      <w:pPr>
        <w:ind w:left="720" w:hanging="360"/>
      </w:pPr>
      <w:rPr>
        <w:rFonts w:ascii="Courier New" w:hAnsi="Courier New" w:cs="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F559B2"/>
    <w:multiLevelType w:val="hybridMultilevel"/>
    <w:tmpl w:val="74F69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EB2A87"/>
    <w:multiLevelType w:val="hybridMultilevel"/>
    <w:tmpl w:val="B5145A1A"/>
    <w:lvl w:ilvl="0" w:tplc="0809000F">
      <w:start w:val="1"/>
      <w:numFmt w:val="decimal"/>
      <w:lvlText w:val="%1."/>
      <w:lvlJc w:val="left"/>
      <w:pPr>
        <w:ind w:left="720" w:hanging="360"/>
      </w:pPr>
      <w:rPr>
        <w:rFonts w:hint="default"/>
      </w:rPr>
    </w:lvl>
    <w:lvl w:ilvl="1" w:tplc="C462793C">
      <w:start w:val="1"/>
      <w:numFmt w:val="bullet"/>
      <w:lvlText w:val="o"/>
      <w:lvlJc w:val="left"/>
      <w:pPr>
        <w:ind w:left="1440" w:hanging="360"/>
      </w:pPr>
      <w:rPr>
        <w:rFonts w:ascii="Courier New" w:hAnsi="Courier New" w:cs="Courier New" w:hint="default"/>
        <w:color w:val="auto"/>
        <w:sz w:val="24"/>
        <w:szCs w:val="24"/>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374084"/>
    <w:multiLevelType w:val="hybridMultilevel"/>
    <w:tmpl w:val="6E58C86E"/>
    <w:lvl w:ilvl="0" w:tplc="4EF8EB82">
      <w:start w:val="1"/>
      <w:numFmt w:val="bullet"/>
      <w:lvlText w:val="o"/>
      <w:lvlJc w:val="left"/>
      <w:pPr>
        <w:ind w:left="720" w:hanging="360"/>
      </w:pPr>
      <w:rPr>
        <w:rFonts w:ascii="Courier New" w:hAnsi="Courier New" w:cs="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157313"/>
    <w:multiLevelType w:val="hybridMultilevel"/>
    <w:tmpl w:val="1638DF9A"/>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057445"/>
    <w:multiLevelType w:val="hybridMultilevel"/>
    <w:tmpl w:val="36443B24"/>
    <w:lvl w:ilvl="0" w:tplc="63AC17A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995183"/>
    <w:multiLevelType w:val="hybridMultilevel"/>
    <w:tmpl w:val="B310033C"/>
    <w:lvl w:ilvl="0" w:tplc="FFFFFFFF">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31275B"/>
    <w:multiLevelType w:val="hybridMultilevel"/>
    <w:tmpl w:val="03E47C1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48555F"/>
    <w:multiLevelType w:val="hybridMultilevel"/>
    <w:tmpl w:val="6C127F9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791738"/>
    <w:multiLevelType w:val="hybridMultilevel"/>
    <w:tmpl w:val="FC90AA66"/>
    <w:lvl w:ilvl="0" w:tplc="AAFC1E0E">
      <w:start w:val="1"/>
      <w:numFmt w:val="bullet"/>
      <w:lvlText w:val="•"/>
      <w:lvlJc w:val="left"/>
      <w:pPr>
        <w:tabs>
          <w:tab w:val="num" w:pos="720"/>
        </w:tabs>
        <w:ind w:left="720" w:hanging="360"/>
      </w:pPr>
      <w:rPr>
        <w:rFonts w:ascii="Arial" w:hAnsi="Arial" w:hint="default"/>
      </w:rPr>
    </w:lvl>
    <w:lvl w:ilvl="1" w:tplc="8702C824" w:tentative="1">
      <w:start w:val="1"/>
      <w:numFmt w:val="bullet"/>
      <w:lvlText w:val="•"/>
      <w:lvlJc w:val="left"/>
      <w:pPr>
        <w:tabs>
          <w:tab w:val="num" w:pos="1440"/>
        </w:tabs>
        <w:ind w:left="1440" w:hanging="360"/>
      </w:pPr>
      <w:rPr>
        <w:rFonts w:ascii="Arial" w:hAnsi="Arial" w:hint="default"/>
      </w:rPr>
    </w:lvl>
    <w:lvl w:ilvl="2" w:tplc="C5C0EA8E" w:tentative="1">
      <w:start w:val="1"/>
      <w:numFmt w:val="bullet"/>
      <w:lvlText w:val="•"/>
      <w:lvlJc w:val="left"/>
      <w:pPr>
        <w:tabs>
          <w:tab w:val="num" w:pos="2160"/>
        </w:tabs>
        <w:ind w:left="2160" w:hanging="360"/>
      </w:pPr>
      <w:rPr>
        <w:rFonts w:ascii="Arial" w:hAnsi="Arial" w:hint="default"/>
      </w:rPr>
    </w:lvl>
    <w:lvl w:ilvl="3" w:tplc="EE8C2602" w:tentative="1">
      <w:start w:val="1"/>
      <w:numFmt w:val="bullet"/>
      <w:lvlText w:val="•"/>
      <w:lvlJc w:val="left"/>
      <w:pPr>
        <w:tabs>
          <w:tab w:val="num" w:pos="2880"/>
        </w:tabs>
        <w:ind w:left="2880" w:hanging="360"/>
      </w:pPr>
      <w:rPr>
        <w:rFonts w:ascii="Arial" w:hAnsi="Arial" w:hint="default"/>
      </w:rPr>
    </w:lvl>
    <w:lvl w:ilvl="4" w:tplc="A7A289BA" w:tentative="1">
      <w:start w:val="1"/>
      <w:numFmt w:val="bullet"/>
      <w:lvlText w:val="•"/>
      <w:lvlJc w:val="left"/>
      <w:pPr>
        <w:tabs>
          <w:tab w:val="num" w:pos="3600"/>
        </w:tabs>
        <w:ind w:left="3600" w:hanging="360"/>
      </w:pPr>
      <w:rPr>
        <w:rFonts w:ascii="Arial" w:hAnsi="Arial" w:hint="default"/>
      </w:rPr>
    </w:lvl>
    <w:lvl w:ilvl="5" w:tplc="3150366E" w:tentative="1">
      <w:start w:val="1"/>
      <w:numFmt w:val="bullet"/>
      <w:lvlText w:val="•"/>
      <w:lvlJc w:val="left"/>
      <w:pPr>
        <w:tabs>
          <w:tab w:val="num" w:pos="4320"/>
        </w:tabs>
        <w:ind w:left="4320" w:hanging="360"/>
      </w:pPr>
      <w:rPr>
        <w:rFonts w:ascii="Arial" w:hAnsi="Arial" w:hint="default"/>
      </w:rPr>
    </w:lvl>
    <w:lvl w:ilvl="6" w:tplc="A4C0083C" w:tentative="1">
      <w:start w:val="1"/>
      <w:numFmt w:val="bullet"/>
      <w:lvlText w:val="•"/>
      <w:lvlJc w:val="left"/>
      <w:pPr>
        <w:tabs>
          <w:tab w:val="num" w:pos="5040"/>
        </w:tabs>
        <w:ind w:left="5040" w:hanging="360"/>
      </w:pPr>
      <w:rPr>
        <w:rFonts w:ascii="Arial" w:hAnsi="Arial" w:hint="default"/>
      </w:rPr>
    </w:lvl>
    <w:lvl w:ilvl="7" w:tplc="5E4CF036" w:tentative="1">
      <w:start w:val="1"/>
      <w:numFmt w:val="bullet"/>
      <w:lvlText w:val="•"/>
      <w:lvlJc w:val="left"/>
      <w:pPr>
        <w:tabs>
          <w:tab w:val="num" w:pos="5760"/>
        </w:tabs>
        <w:ind w:left="5760" w:hanging="360"/>
      </w:pPr>
      <w:rPr>
        <w:rFonts w:ascii="Arial" w:hAnsi="Arial" w:hint="default"/>
      </w:rPr>
    </w:lvl>
    <w:lvl w:ilvl="8" w:tplc="06DA430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4293BD7"/>
    <w:multiLevelType w:val="hybridMultilevel"/>
    <w:tmpl w:val="BE903700"/>
    <w:lvl w:ilvl="0" w:tplc="4EF8EB82">
      <w:start w:val="1"/>
      <w:numFmt w:val="bullet"/>
      <w:lvlText w:val="o"/>
      <w:lvlJc w:val="left"/>
      <w:pPr>
        <w:ind w:left="720" w:hanging="360"/>
      </w:pPr>
      <w:rPr>
        <w:rFonts w:ascii="Courier New" w:hAnsi="Courier New" w:cs="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F21B95"/>
    <w:multiLevelType w:val="hybridMultilevel"/>
    <w:tmpl w:val="815C3876"/>
    <w:lvl w:ilvl="0" w:tplc="4EF8EB82">
      <w:start w:val="1"/>
      <w:numFmt w:val="bullet"/>
      <w:lvlText w:val="o"/>
      <w:lvlJc w:val="left"/>
      <w:pPr>
        <w:ind w:left="720" w:hanging="360"/>
      </w:pPr>
      <w:rPr>
        <w:rFonts w:ascii="Courier New" w:hAnsi="Courier New" w:cs="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E21D75"/>
    <w:multiLevelType w:val="hybridMultilevel"/>
    <w:tmpl w:val="D34E14C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D8576B"/>
    <w:multiLevelType w:val="hybridMultilevel"/>
    <w:tmpl w:val="51AA7098"/>
    <w:lvl w:ilvl="0" w:tplc="999EDCE2">
      <w:numFmt w:val="bullet"/>
      <w:lvlText w:val="-"/>
      <w:lvlJc w:val="left"/>
      <w:pPr>
        <w:ind w:left="720" w:hanging="360"/>
      </w:pPr>
      <w:rPr>
        <w:rFonts w:ascii="Calibri" w:eastAsiaTheme="minorHAnsi"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3"/>
  </w:num>
  <w:num w:numId="4">
    <w:abstractNumId w:val="12"/>
  </w:num>
  <w:num w:numId="5">
    <w:abstractNumId w:val="16"/>
  </w:num>
  <w:num w:numId="6">
    <w:abstractNumId w:val="15"/>
  </w:num>
  <w:num w:numId="7">
    <w:abstractNumId w:val="8"/>
  </w:num>
  <w:num w:numId="8">
    <w:abstractNumId w:val="0"/>
  </w:num>
  <w:num w:numId="9">
    <w:abstractNumId w:val="9"/>
  </w:num>
  <w:num w:numId="10">
    <w:abstractNumId w:val="5"/>
  </w:num>
  <w:num w:numId="11">
    <w:abstractNumId w:val="2"/>
  </w:num>
  <w:num w:numId="12">
    <w:abstractNumId w:val="7"/>
  </w:num>
  <w:num w:numId="13">
    <w:abstractNumId w:val="6"/>
  </w:num>
  <w:num w:numId="14">
    <w:abstractNumId w:val="10"/>
  </w:num>
  <w:num w:numId="15">
    <w:abstractNumId w:val="4"/>
  </w:num>
  <w:num w:numId="16">
    <w:abstractNumId w:val="11"/>
  </w:num>
  <w:num w:numId="17">
    <w:abstractNumId w:val="14"/>
  </w:num>
  <w:num w:numId="18">
    <w:abstractNumId w:val="1"/>
  </w:num>
  <w:num w:numId="19">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B95"/>
    <w:rsid w:val="000044F9"/>
    <w:rsid w:val="00011AF9"/>
    <w:rsid w:val="00011E12"/>
    <w:rsid w:val="00022219"/>
    <w:rsid w:val="00022E6D"/>
    <w:rsid w:val="00023E1C"/>
    <w:rsid w:val="000260A5"/>
    <w:rsid w:val="00026E0D"/>
    <w:rsid w:val="00027033"/>
    <w:rsid w:val="000277A6"/>
    <w:rsid w:val="000334BF"/>
    <w:rsid w:val="00040559"/>
    <w:rsid w:val="0004093B"/>
    <w:rsid w:val="00052E34"/>
    <w:rsid w:val="00067ABC"/>
    <w:rsid w:val="00067AD9"/>
    <w:rsid w:val="000706BB"/>
    <w:rsid w:val="000721DD"/>
    <w:rsid w:val="000775B0"/>
    <w:rsid w:val="0008623B"/>
    <w:rsid w:val="00091EA9"/>
    <w:rsid w:val="00091F65"/>
    <w:rsid w:val="00095527"/>
    <w:rsid w:val="0009554D"/>
    <w:rsid w:val="000A577E"/>
    <w:rsid w:val="000A5883"/>
    <w:rsid w:val="000B0975"/>
    <w:rsid w:val="000B69C1"/>
    <w:rsid w:val="000C54E9"/>
    <w:rsid w:val="000D3523"/>
    <w:rsid w:val="000D4794"/>
    <w:rsid w:val="000F6101"/>
    <w:rsid w:val="001021B8"/>
    <w:rsid w:val="00104ABA"/>
    <w:rsid w:val="001311EA"/>
    <w:rsid w:val="001359C2"/>
    <w:rsid w:val="001378F9"/>
    <w:rsid w:val="001442DC"/>
    <w:rsid w:val="00155A42"/>
    <w:rsid w:val="00157598"/>
    <w:rsid w:val="001716A1"/>
    <w:rsid w:val="0017567C"/>
    <w:rsid w:val="00187358"/>
    <w:rsid w:val="001878F0"/>
    <w:rsid w:val="001936C3"/>
    <w:rsid w:val="00196549"/>
    <w:rsid w:val="00196F48"/>
    <w:rsid w:val="001975D8"/>
    <w:rsid w:val="001A29A7"/>
    <w:rsid w:val="001A3868"/>
    <w:rsid w:val="001A7F5B"/>
    <w:rsid w:val="001B0594"/>
    <w:rsid w:val="001B0684"/>
    <w:rsid w:val="001C789E"/>
    <w:rsid w:val="001E312B"/>
    <w:rsid w:val="001E3F79"/>
    <w:rsid w:val="001E497D"/>
    <w:rsid w:val="001E499A"/>
    <w:rsid w:val="001E4A15"/>
    <w:rsid w:val="001E6620"/>
    <w:rsid w:val="001E6D0C"/>
    <w:rsid w:val="001F2AF8"/>
    <w:rsid w:val="001F6D53"/>
    <w:rsid w:val="001F7657"/>
    <w:rsid w:val="00221C7E"/>
    <w:rsid w:val="00221D39"/>
    <w:rsid w:val="00222724"/>
    <w:rsid w:val="00225B95"/>
    <w:rsid w:val="0024062B"/>
    <w:rsid w:val="00244B13"/>
    <w:rsid w:val="00247DA4"/>
    <w:rsid w:val="00251829"/>
    <w:rsid w:val="0025766E"/>
    <w:rsid w:val="00261A85"/>
    <w:rsid w:val="00262077"/>
    <w:rsid w:val="00262190"/>
    <w:rsid w:val="002629F1"/>
    <w:rsid w:val="00263C21"/>
    <w:rsid w:val="002707BF"/>
    <w:rsid w:val="00276AC4"/>
    <w:rsid w:val="002776B4"/>
    <w:rsid w:val="002838DD"/>
    <w:rsid w:val="00285A0B"/>
    <w:rsid w:val="00296E5A"/>
    <w:rsid w:val="002A13C1"/>
    <w:rsid w:val="002A40AA"/>
    <w:rsid w:val="002A713F"/>
    <w:rsid w:val="002C4640"/>
    <w:rsid w:val="002D2E61"/>
    <w:rsid w:val="002D7DFA"/>
    <w:rsid w:val="002F19DF"/>
    <w:rsid w:val="002F31A0"/>
    <w:rsid w:val="002F32BD"/>
    <w:rsid w:val="00314167"/>
    <w:rsid w:val="00316079"/>
    <w:rsid w:val="003164A9"/>
    <w:rsid w:val="00325EE6"/>
    <w:rsid w:val="00331FCA"/>
    <w:rsid w:val="00333544"/>
    <w:rsid w:val="00334847"/>
    <w:rsid w:val="00343D78"/>
    <w:rsid w:val="00345BD1"/>
    <w:rsid w:val="003640E0"/>
    <w:rsid w:val="00366B24"/>
    <w:rsid w:val="00366D6E"/>
    <w:rsid w:val="003751A8"/>
    <w:rsid w:val="00376B2E"/>
    <w:rsid w:val="003860AA"/>
    <w:rsid w:val="00387E74"/>
    <w:rsid w:val="003A4E0A"/>
    <w:rsid w:val="003C4F6C"/>
    <w:rsid w:val="003D0555"/>
    <w:rsid w:val="003D7EFC"/>
    <w:rsid w:val="003E4566"/>
    <w:rsid w:val="003F2E23"/>
    <w:rsid w:val="003F5689"/>
    <w:rsid w:val="00407678"/>
    <w:rsid w:val="00411B84"/>
    <w:rsid w:val="004129F1"/>
    <w:rsid w:val="004266B7"/>
    <w:rsid w:val="00434233"/>
    <w:rsid w:val="0044385B"/>
    <w:rsid w:val="0044755F"/>
    <w:rsid w:val="004603CC"/>
    <w:rsid w:val="00465D34"/>
    <w:rsid w:val="004734D9"/>
    <w:rsid w:val="00475AB5"/>
    <w:rsid w:val="00480C10"/>
    <w:rsid w:val="00492254"/>
    <w:rsid w:val="004968A0"/>
    <w:rsid w:val="004A38EE"/>
    <w:rsid w:val="004B6875"/>
    <w:rsid w:val="004C1DED"/>
    <w:rsid w:val="004C1E1E"/>
    <w:rsid w:val="004D2350"/>
    <w:rsid w:val="004D5463"/>
    <w:rsid w:val="004D59BD"/>
    <w:rsid w:val="004E19CE"/>
    <w:rsid w:val="004E1B6C"/>
    <w:rsid w:val="004E68AF"/>
    <w:rsid w:val="004E7D2E"/>
    <w:rsid w:val="0051073A"/>
    <w:rsid w:val="005127D8"/>
    <w:rsid w:val="00516386"/>
    <w:rsid w:val="00516E50"/>
    <w:rsid w:val="005217A7"/>
    <w:rsid w:val="00525796"/>
    <w:rsid w:val="00530142"/>
    <w:rsid w:val="0053058C"/>
    <w:rsid w:val="00541C91"/>
    <w:rsid w:val="00544587"/>
    <w:rsid w:val="00547817"/>
    <w:rsid w:val="00563DC7"/>
    <w:rsid w:val="00570199"/>
    <w:rsid w:val="00571E04"/>
    <w:rsid w:val="00574591"/>
    <w:rsid w:val="005746DF"/>
    <w:rsid w:val="00575B2F"/>
    <w:rsid w:val="005778D6"/>
    <w:rsid w:val="00583357"/>
    <w:rsid w:val="00591239"/>
    <w:rsid w:val="00592733"/>
    <w:rsid w:val="00595A6B"/>
    <w:rsid w:val="00595E2B"/>
    <w:rsid w:val="005A26AA"/>
    <w:rsid w:val="005B344F"/>
    <w:rsid w:val="005B4129"/>
    <w:rsid w:val="005B67A8"/>
    <w:rsid w:val="005C5F8B"/>
    <w:rsid w:val="005C64C0"/>
    <w:rsid w:val="005D22E6"/>
    <w:rsid w:val="005E46F4"/>
    <w:rsid w:val="005E5DBF"/>
    <w:rsid w:val="005F2577"/>
    <w:rsid w:val="005F4C9C"/>
    <w:rsid w:val="006100D2"/>
    <w:rsid w:val="0061478B"/>
    <w:rsid w:val="0064010C"/>
    <w:rsid w:val="00641C70"/>
    <w:rsid w:val="00642E79"/>
    <w:rsid w:val="0064472A"/>
    <w:rsid w:val="00652CD6"/>
    <w:rsid w:val="00657B7E"/>
    <w:rsid w:val="006637F3"/>
    <w:rsid w:val="00663A07"/>
    <w:rsid w:val="0068153C"/>
    <w:rsid w:val="00682820"/>
    <w:rsid w:val="00683B61"/>
    <w:rsid w:val="00690B3F"/>
    <w:rsid w:val="006A120E"/>
    <w:rsid w:val="006A1615"/>
    <w:rsid w:val="006A684A"/>
    <w:rsid w:val="006B69DA"/>
    <w:rsid w:val="006C1228"/>
    <w:rsid w:val="006D2890"/>
    <w:rsid w:val="006D320A"/>
    <w:rsid w:val="006D5ECD"/>
    <w:rsid w:val="006D6470"/>
    <w:rsid w:val="006F4663"/>
    <w:rsid w:val="006F58B3"/>
    <w:rsid w:val="006F5C1D"/>
    <w:rsid w:val="006F6F2E"/>
    <w:rsid w:val="00703E31"/>
    <w:rsid w:val="00705758"/>
    <w:rsid w:val="0071396B"/>
    <w:rsid w:val="00715A00"/>
    <w:rsid w:val="007261FF"/>
    <w:rsid w:val="00733608"/>
    <w:rsid w:val="00741671"/>
    <w:rsid w:val="007602A8"/>
    <w:rsid w:val="00762475"/>
    <w:rsid w:val="00776C6A"/>
    <w:rsid w:val="007862DA"/>
    <w:rsid w:val="007A19FC"/>
    <w:rsid w:val="007A59F1"/>
    <w:rsid w:val="007A750C"/>
    <w:rsid w:val="007B1479"/>
    <w:rsid w:val="007B5ECD"/>
    <w:rsid w:val="007B603C"/>
    <w:rsid w:val="007D00FD"/>
    <w:rsid w:val="007E120D"/>
    <w:rsid w:val="007E1671"/>
    <w:rsid w:val="007F3FA6"/>
    <w:rsid w:val="007F679E"/>
    <w:rsid w:val="00804627"/>
    <w:rsid w:val="00813BB9"/>
    <w:rsid w:val="00817044"/>
    <w:rsid w:val="008228BF"/>
    <w:rsid w:val="008246DD"/>
    <w:rsid w:val="00841264"/>
    <w:rsid w:val="008418AB"/>
    <w:rsid w:val="00844B6E"/>
    <w:rsid w:val="0084663F"/>
    <w:rsid w:val="00854883"/>
    <w:rsid w:val="00860A2D"/>
    <w:rsid w:val="00863146"/>
    <w:rsid w:val="008670D2"/>
    <w:rsid w:val="00872D75"/>
    <w:rsid w:val="008A035F"/>
    <w:rsid w:val="008C0906"/>
    <w:rsid w:val="008E1C49"/>
    <w:rsid w:val="008E5B89"/>
    <w:rsid w:val="008E6FB6"/>
    <w:rsid w:val="008E75C4"/>
    <w:rsid w:val="008F485A"/>
    <w:rsid w:val="009077A1"/>
    <w:rsid w:val="00913C36"/>
    <w:rsid w:val="00924F87"/>
    <w:rsid w:val="009268AD"/>
    <w:rsid w:val="00926B08"/>
    <w:rsid w:val="00930872"/>
    <w:rsid w:val="009350E6"/>
    <w:rsid w:val="00945FFF"/>
    <w:rsid w:val="00947933"/>
    <w:rsid w:val="00952514"/>
    <w:rsid w:val="00952BC0"/>
    <w:rsid w:val="00964B00"/>
    <w:rsid w:val="00965EAF"/>
    <w:rsid w:val="009929A9"/>
    <w:rsid w:val="00994766"/>
    <w:rsid w:val="009B4308"/>
    <w:rsid w:val="009B522F"/>
    <w:rsid w:val="009B76CA"/>
    <w:rsid w:val="009C0070"/>
    <w:rsid w:val="009C41F1"/>
    <w:rsid w:val="009D4D32"/>
    <w:rsid w:val="009E29FC"/>
    <w:rsid w:val="009F1348"/>
    <w:rsid w:val="00A061E3"/>
    <w:rsid w:val="00A06A0E"/>
    <w:rsid w:val="00A40909"/>
    <w:rsid w:val="00A473C7"/>
    <w:rsid w:val="00A6219E"/>
    <w:rsid w:val="00A8325B"/>
    <w:rsid w:val="00A85B44"/>
    <w:rsid w:val="00A85D64"/>
    <w:rsid w:val="00A919B0"/>
    <w:rsid w:val="00A936C0"/>
    <w:rsid w:val="00AA1DA8"/>
    <w:rsid w:val="00AA267B"/>
    <w:rsid w:val="00AA6560"/>
    <w:rsid w:val="00AB0022"/>
    <w:rsid w:val="00AB0485"/>
    <w:rsid w:val="00AB09E5"/>
    <w:rsid w:val="00AB1FB8"/>
    <w:rsid w:val="00AB1FD4"/>
    <w:rsid w:val="00AB2F39"/>
    <w:rsid w:val="00AB5EA7"/>
    <w:rsid w:val="00AC0C5D"/>
    <w:rsid w:val="00AC4269"/>
    <w:rsid w:val="00AE00A9"/>
    <w:rsid w:val="00AE2ACD"/>
    <w:rsid w:val="00AF00A3"/>
    <w:rsid w:val="00AF2EA9"/>
    <w:rsid w:val="00B0161B"/>
    <w:rsid w:val="00B03BE3"/>
    <w:rsid w:val="00B063E4"/>
    <w:rsid w:val="00B100E0"/>
    <w:rsid w:val="00B1784D"/>
    <w:rsid w:val="00B2476B"/>
    <w:rsid w:val="00B26495"/>
    <w:rsid w:val="00B265C5"/>
    <w:rsid w:val="00B30BAC"/>
    <w:rsid w:val="00B44CC1"/>
    <w:rsid w:val="00B5171B"/>
    <w:rsid w:val="00B54CFC"/>
    <w:rsid w:val="00B557DC"/>
    <w:rsid w:val="00B56E9E"/>
    <w:rsid w:val="00B661DF"/>
    <w:rsid w:val="00B7149A"/>
    <w:rsid w:val="00B747C0"/>
    <w:rsid w:val="00B84EB3"/>
    <w:rsid w:val="00B87F94"/>
    <w:rsid w:val="00B9657F"/>
    <w:rsid w:val="00BA1BBA"/>
    <w:rsid w:val="00BA39DB"/>
    <w:rsid w:val="00BA5E69"/>
    <w:rsid w:val="00BB74AB"/>
    <w:rsid w:val="00BC2B33"/>
    <w:rsid w:val="00BC46B6"/>
    <w:rsid w:val="00BF3EAA"/>
    <w:rsid w:val="00BF4679"/>
    <w:rsid w:val="00BF68A0"/>
    <w:rsid w:val="00C01415"/>
    <w:rsid w:val="00C07596"/>
    <w:rsid w:val="00C1146E"/>
    <w:rsid w:val="00C17C9A"/>
    <w:rsid w:val="00C3714D"/>
    <w:rsid w:val="00C42D59"/>
    <w:rsid w:val="00C45B12"/>
    <w:rsid w:val="00C467D5"/>
    <w:rsid w:val="00C477DD"/>
    <w:rsid w:val="00C521C3"/>
    <w:rsid w:val="00C5252A"/>
    <w:rsid w:val="00C56188"/>
    <w:rsid w:val="00C64D2A"/>
    <w:rsid w:val="00C64E1D"/>
    <w:rsid w:val="00C71F80"/>
    <w:rsid w:val="00C73AA1"/>
    <w:rsid w:val="00C746F4"/>
    <w:rsid w:val="00C76414"/>
    <w:rsid w:val="00C80CFF"/>
    <w:rsid w:val="00C8552B"/>
    <w:rsid w:val="00C96ABE"/>
    <w:rsid w:val="00CA2771"/>
    <w:rsid w:val="00CA2CCB"/>
    <w:rsid w:val="00CC0069"/>
    <w:rsid w:val="00CD0519"/>
    <w:rsid w:val="00CD7374"/>
    <w:rsid w:val="00CE6475"/>
    <w:rsid w:val="00CF3CA8"/>
    <w:rsid w:val="00CF475B"/>
    <w:rsid w:val="00CF58DC"/>
    <w:rsid w:val="00D0143A"/>
    <w:rsid w:val="00D01ED6"/>
    <w:rsid w:val="00D0204B"/>
    <w:rsid w:val="00D03B1A"/>
    <w:rsid w:val="00D1115A"/>
    <w:rsid w:val="00D178F0"/>
    <w:rsid w:val="00D179A7"/>
    <w:rsid w:val="00D209D5"/>
    <w:rsid w:val="00D20B7E"/>
    <w:rsid w:val="00D21CF7"/>
    <w:rsid w:val="00D222C5"/>
    <w:rsid w:val="00D228F0"/>
    <w:rsid w:val="00D27AAC"/>
    <w:rsid w:val="00D322F4"/>
    <w:rsid w:val="00D35BCB"/>
    <w:rsid w:val="00D474C5"/>
    <w:rsid w:val="00D47965"/>
    <w:rsid w:val="00D47F30"/>
    <w:rsid w:val="00D5210D"/>
    <w:rsid w:val="00D53144"/>
    <w:rsid w:val="00D55040"/>
    <w:rsid w:val="00D70EFC"/>
    <w:rsid w:val="00D87CD1"/>
    <w:rsid w:val="00D91D4E"/>
    <w:rsid w:val="00D95C4F"/>
    <w:rsid w:val="00DC054C"/>
    <w:rsid w:val="00DD25B2"/>
    <w:rsid w:val="00DD26EF"/>
    <w:rsid w:val="00DF76ED"/>
    <w:rsid w:val="00E13515"/>
    <w:rsid w:val="00E14F55"/>
    <w:rsid w:val="00E15329"/>
    <w:rsid w:val="00E243EE"/>
    <w:rsid w:val="00E34B00"/>
    <w:rsid w:val="00E45737"/>
    <w:rsid w:val="00E51002"/>
    <w:rsid w:val="00E55A0A"/>
    <w:rsid w:val="00E57754"/>
    <w:rsid w:val="00E72337"/>
    <w:rsid w:val="00E75E52"/>
    <w:rsid w:val="00E76618"/>
    <w:rsid w:val="00E768F0"/>
    <w:rsid w:val="00E85636"/>
    <w:rsid w:val="00E85A70"/>
    <w:rsid w:val="00E94917"/>
    <w:rsid w:val="00E97BF5"/>
    <w:rsid w:val="00EA38C5"/>
    <w:rsid w:val="00EA6EE8"/>
    <w:rsid w:val="00EA7927"/>
    <w:rsid w:val="00EB34DD"/>
    <w:rsid w:val="00EB4A0D"/>
    <w:rsid w:val="00EB62B4"/>
    <w:rsid w:val="00EB6F87"/>
    <w:rsid w:val="00EC1BF0"/>
    <w:rsid w:val="00EC1D24"/>
    <w:rsid w:val="00EC6B0C"/>
    <w:rsid w:val="00EC75A4"/>
    <w:rsid w:val="00EC7D85"/>
    <w:rsid w:val="00ED2AE0"/>
    <w:rsid w:val="00ED45C9"/>
    <w:rsid w:val="00EE6033"/>
    <w:rsid w:val="00EE6DE1"/>
    <w:rsid w:val="00EF4679"/>
    <w:rsid w:val="00EF4DAF"/>
    <w:rsid w:val="00EF53CC"/>
    <w:rsid w:val="00EF75D8"/>
    <w:rsid w:val="00F04862"/>
    <w:rsid w:val="00F10831"/>
    <w:rsid w:val="00F141B7"/>
    <w:rsid w:val="00F21C2E"/>
    <w:rsid w:val="00F22689"/>
    <w:rsid w:val="00F30E7E"/>
    <w:rsid w:val="00F34742"/>
    <w:rsid w:val="00F42EEA"/>
    <w:rsid w:val="00F43363"/>
    <w:rsid w:val="00F4701E"/>
    <w:rsid w:val="00F62D7B"/>
    <w:rsid w:val="00F62DCE"/>
    <w:rsid w:val="00F67EB5"/>
    <w:rsid w:val="00F7064C"/>
    <w:rsid w:val="00F70FDD"/>
    <w:rsid w:val="00F7236C"/>
    <w:rsid w:val="00F72791"/>
    <w:rsid w:val="00F7638F"/>
    <w:rsid w:val="00F8245D"/>
    <w:rsid w:val="00F87579"/>
    <w:rsid w:val="00FA07AD"/>
    <w:rsid w:val="00FA521A"/>
    <w:rsid w:val="00FB00D6"/>
    <w:rsid w:val="00FB0F70"/>
    <w:rsid w:val="00FC153D"/>
    <w:rsid w:val="00FC757F"/>
    <w:rsid w:val="00FD209D"/>
    <w:rsid w:val="00FD4C49"/>
    <w:rsid w:val="00FE4816"/>
    <w:rsid w:val="00FF64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2CC4E1B"/>
  <w15:chartTrackingRefBased/>
  <w15:docId w15:val="{1A748C52-9CEF-4D8F-B70F-2509F4EFC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D5463"/>
    <w:pPr>
      <w:spacing w:after="0" w:line="240" w:lineRule="auto"/>
    </w:pPr>
  </w:style>
  <w:style w:type="paragraph" w:styleId="Header">
    <w:name w:val="header"/>
    <w:basedOn w:val="Normal"/>
    <w:link w:val="HeaderChar"/>
    <w:uiPriority w:val="99"/>
    <w:unhideWhenUsed/>
    <w:rsid w:val="004D54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5463"/>
  </w:style>
  <w:style w:type="paragraph" w:styleId="Footer">
    <w:name w:val="footer"/>
    <w:basedOn w:val="Normal"/>
    <w:link w:val="FooterChar"/>
    <w:uiPriority w:val="99"/>
    <w:unhideWhenUsed/>
    <w:rsid w:val="004D54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5463"/>
  </w:style>
  <w:style w:type="table" w:styleId="TableGrid">
    <w:name w:val="Table Grid"/>
    <w:basedOn w:val="TableNormal"/>
    <w:uiPriority w:val="59"/>
    <w:rsid w:val="004D54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B67A8"/>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8228BF"/>
    <w:rPr>
      <w:color w:val="0000FF"/>
      <w:u w:val="single"/>
    </w:rPr>
  </w:style>
  <w:style w:type="character" w:styleId="CommentReference">
    <w:name w:val="annotation reference"/>
    <w:basedOn w:val="DefaultParagraphFont"/>
    <w:uiPriority w:val="99"/>
    <w:semiHidden/>
    <w:unhideWhenUsed/>
    <w:rsid w:val="008228BF"/>
    <w:rPr>
      <w:sz w:val="16"/>
      <w:szCs w:val="16"/>
    </w:rPr>
  </w:style>
  <w:style w:type="paragraph" w:styleId="CommentText">
    <w:name w:val="annotation text"/>
    <w:basedOn w:val="Normal"/>
    <w:link w:val="CommentTextChar"/>
    <w:uiPriority w:val="99"/>
    <w:semiHidden/>
    <w:unhideWhenUsed/>
    <w:rsid w:val="008228BF"/>
    <w:pPr>
      <w:spacing w:line="240" w:lineRule="auto"/>
    </w:pPr>
    <w:rPr>
      <w:sz w:val="20"/>
      <w:szCs w:val="20"/>
    </w:rPr>
  </w:style>
  <w:style w:type="character" w:customStyle="1" w:styleId="CommentTextChar">
    <w:name w:val="Comment Text Char"/>
    <w:basedOn w:val="DefaultParagraphFont"/>
    <w:link w:val="CommentText"/>
    <w:uiPriority w:val="99"/>
    <w:semiHidden/>
    <w:rsid w:val="008228BF"/>
    <w:rPr>
      <w:sz w:val="20"/>
      <w:szCs w:val="20"/>
    </w:rPr>
  </w:style>
  <w:style w:type="paragraph" w:styleId="CommentSubject">
    <w:name w:val="annotation subject"/>
    <w:basedOn w:val="CommentText"/>
    <w:next w:val="CommentText"/>
    <w:link w:val="CommentSubjectChar"/>
    <w:uiPriority w:val="99"/>
    <w:semiHidden/>
    <w:unhideWhenUsed/>
    <w:rsid w:val="008228BF"/>
    <w:rPr>
      <w:b/>
      <w:bCs/>
    </w:rPr>
  </w:style>
  <w:style w:type="character" w:customStyle="1" w:styleId="CommentSubjectChar">
    <w:name w:val="Comment Subject Char"/>
    <w:basedOn w:val="CommentTextChar"/>
    <w:link w:val="CommentSubject"/>
    <w:uiPriority w:val="99"/>
    <w:semiHidden/>
    <w:rsid w:val="008228BF"/>
    <w:rPr>
      <w:b/>
      <w:bCs/>
      <w:sz w:val="20"/>
      <w:szCs w:val="20"/>
    </w:rPr>
  </w:style>
  <w:style w:type="character" w:styleId="UnresolvedMention">
    <w:name w:val="Unresolved Mention"/>
    <w:basedOn w:val="DefaultParagraphFont"/>
    <w:uiPriority w:val="99"/>
    <w:semiHidden/>
    <w:unhideWhenUsed/>
    <w:rsid w:val="003A4E0A"/>
    <w:rPr>
      <w:color w:val="605E5C"/>
      <w:shd w:val="clear" w:color="auto" w:fill="E1DFDD"/>
    </w:rPr>
  </w:style>
  <w:style w:type="character" w:styleId="FollowedHyperlink">
    <w:name w:val="FollowedHyperlink"/>
    <w:basedOn w:val="DefaultParagraphFont"/>
    <w:uiPriority w:val="99"/>
    <w:semiHidden/>
    <w:unhideWhenUsed/>
    <w:rsid w:val="00091F65"/>
    <w:rPr>
      <w:color w:val="954F72" w:themeColor="followedHyperlink"/>
      <w:u w:val="single"/>
    </w:rPr>
  </w:style>
  <w:style w:type="paragraph" w:styleId="NormalWeb">
    <w:name w:val="Normal (Web)"/>
    <w:basedOn w:val="Normal"/>
    <w:uiPriority w:val="99"/>
    <w:semiHidden/>
    <w:unhideWhenUsed/>
    <w:rsid w:val="00A8325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8325B"/>
    <w:rPr>
      <w:b/>
      <w:bCs/>
    </w:rPr>
  </w:style>
  <w:style w:type="paragraph" w:styleId="ListParagraph">
    <w:name w:val="List Paragraph"/>
    <w:basedOn w:val="Normal"/>
    <w:uiPriority w:val="34"/>
    <w:qFormat/>
    <w:rsid w:val="008670D2"/>
    <w:pPr>
      <w:ind w:left="720"/>
      <w:contextualSpacing/>
    </w:pPr>
  </w:style>
  <w:style w:type="paragraph" w:styleId="BalloonText">
    <w:name w:val="Balloon Text"/>
    <w:basedOn w:val="Normal"/>
    <w:link w:val="BalloonTextChar"/>
    <w:uiPriority w:val="99"/>
    <w:semiHidden/>
    <w:unhideWhenUsed/>
    <w:rsid w:val="008466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66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636322">
      <w:bodyDiv w:val="1"/>
      <w:marLeft w:val="0"/>
      <w:marRight w:val="0"/>
      <w:marTop w:val="0"/>
      <w:marBottom w:val="0"/>
      <w:divBdr>
        <w:top w:val="none" w:sz="0" w:space="0" w:color="auto"/>
        <w:left w:val="none" w:sz="0" w:space="0" w:color="auto"/>
        <w:bottom w:val="none" w:sz="0" w:space="0" w:color="auto"/>
        <w:right w:val="none" w:sz="0" w:space="0" w:color="auto"/>
      </w:divBdr>
    </w:div>
    <w:div w:id="249975641">
      <w:bodyDiv w:val="1"/>
      <w:marLeft w:val="0"/>
      <w:marRight w:val="0"/>
      <w:marTop w:val="0"/>
      <w:marBottom w:val="0"/>
      <w:divBdr>
        <w:top w:val="none" w:sz="0" w:space="0" w:color="auto"/>
        <w:left w:val="none" w:sz="0" w:space="0" w:color="auto"/>
        <w:bottom w:val="none" w:sz="0" w:space="0" w:color="auto"/>
        <w:right w:val="none" w:sz="0" w:space="0" w:color="auto"/>
      </w:divBdr>
    </w:div>
    <w:div w:id="361783012">
      <w:bodyDiv w:val="1"/>
      <w:marLeft w:val="0"/>
      <w:marRight w:val="0"/>
      <w:marTop w:val="0"/>
      <w:marBottom w:val="0"/>
      <w:divBdr>
        <w:top w:val="none" w:sz="0" w:space="0" w:color="auto"/>
        <w:left w:val="none" w:sz="0" w:space="0" w:color="auto"/>
        <w:bottom w:val="none" w:sz="0" w:space="0" w:color="auto"/>
        <w:right w:val="none" w:sz="0" w:space="0" w:color="auto"/>
      </w:divBdr>
    </w:div>
    <w:div w:id="575435938">
      <w:bodyDiv w:val="1"/>
      <w:marLeft w:val="0"/>
      <w:marRight w:val="0"/>
      <w:marTop w:val="0"/>
      <w:marBottom w:val="0"/>
      <w:divBdr>
        <w:top w:val="none" w:sz="0" w:space="0" w:color="auto"/>
        <w:left w:val="none" w:sz="0" w:space="0" w:color="auto"/>
        <w:bottom w:val="none" w:sz="0" w:space="0" w:color="auto"/>
        <w:right w:val="none" w:sz="0" w:space="0" w:color="auto"/>
      </w:divBdr>
      <w:divsChild>
        <w:div w:id="441653527">
          <w:marLeft w:val="360"/>
          <w:marRight w:val="0"/>
          <w:marTop w:val="200"/>
          <w:marBottom w:val="0"/>
          <w:divBdr>
            <w:top w:val="none" w:sz="0" w:space="0" w:color="auto"/>
            <w:left w:val="none" w:sz="0" w:space="0" w:color="auto"/>
            <w:bottom w:val="none" w:sz="0" w:space="0" w:color="auto"/>
            <w:right w:val="none" w:sz="0" w:space="0" w:color="auto"/>
          </w:divBdr>
        </w:div>
        <w:div w:id="497696596">
          <w:marLeft w:val="360"/>
          <w:marRight w:val="0"/>
          <w:marTop w:val="200"/>
          <w:marBottom w:val="0"/>
          <w:divBdr>
            <w:top w:val="none" w:sz="0" w:space="0" w:color="auto"/>
            <w:left w:val="none" w:sz="0" w:space="0" w:color="auto"/>
            <w:bottom w:val="none" w:sz="0" w:space="0" w:color="auto"/>
            <w:right w:val="none" w:sz="0" w:space="0" w:color="auto"/>
          </w:divBdr>
        </w:div>
      </w:divsChild>
    </w:div>
    <w:div w:id="833449412">
      <w:bodyDiv w:val="1"/>
      <w:marLeft w:val="0"/>
      <w:marRight w:val="0"/>
      <w:marTop w:val="0"/>
      <w:marBottom w:val="0"/>
      <w:divBdr>
        <w:top w:val="none" w:sz="0" w:space="0" w:color="auto"/>
        <w:left w:val="none" w:sz="0" w:space="0" w:color="auto"/>
        <w:bottom w:val="none" w:sz="0" w:space="0" w:color="auto"/>
        <w:right w:val="none" w:sz="0" w:space="0" w:color="auto"/>
      </w:divBdr>
    </w:div>
    <w:div w:id="963072545">
      <w:bodyDiv w:val="1"/>
      <w:marLeft w:val="0"/>
      <w:marRight w:val="0"/>
      <w:marTop w:val="0"/>
      <w:marBottom w:val="0"/>
      <w:divBdr>
        <w:top w:val="none" w:sz="0" w:space="0" w:color="auto"/>
        <w:left w:val="none" w:sz="0" w:space="0" w:color="auto"/>
        <w:bottom w:val="none" w:sz="0" w:space="0" w:color="auto"/>
        <w:right w:val="none" w:sz="0" w:space="0" w:color="auto"/>
      </w:divBdr>
    </w:div>
    <w:div w:id="1069427964">
      <w:bodyDiv w:val="1"/>
      <w:marLeft w:val="0"/>
      <w:marRight w:val="0"/>
      <w:marTop w:val="0"/>
      <w:marBottom w:val="0"/>
      <w:divBdr>
        <w:top w:val="none" w:sz="0" w:space="0" w:color="auto"/>
        <w:left w:val="none" w:sz="0" w:space="0" w:color="auto"/>
        <w:bottom w:val="none" w:sz="0" w:space="0" w:color="auto"/>
        <w:right w:val="none" w:sz="0" w:space="0" w:color="auto"/>
      </w:divBdr>
    </w:div>
    <w:div w:id="1082415571">
      <w:bodyDiv w:val="1"/>
      <w:marLeft w:val="0"/>
      <w:marRight w:val="0"/>
      <w:marTop w:val="0"/>
      <w:marBottom w:val="0"/>
      <w:divBdr>
        <w:top w:val="none" w:sz="0" w:space="0" w:color="auto"/>
        <w:left w:val="none" w:sz="0" w:space="0" w:color="auto"/>
        <w:bottom w:val="none" w:sz="0" w:space="0" w:color="auto"/>
        <w:right w:val="none" w:sz="0" w:space="0" w:color="auto"/>
      </w:divBdr>
      <w:divsChild>
        <w:div w:id="1046566172">
          <w:marLeft w:val="360"/>
          <w:marRight w:val="0"/>
          <w:marTop w:val="200"/>
          <w:marBottom w:val="0"/>
          <w:divBdr>
            <w:top w:val="none" w:sz="0" w:space="0" w:color="auto"/>
            <w:left w:val="none" w:sz="0" w:space="0" w:color="auto"/>
            <w:bottom w:val="none" w:sz="0" w:space="0" w:color="auto"/>
            <w:right w:val="none" w:sz="0" w:space="0" w:color="auto"/>
          </w:divBdr>
        </w:div>
      </w:divsChild>
    </w:div>
    <w:div w:id="1360661536">
      <w:bodyDiv w:val="1"/>
      <w:marLeft w:val="0"/>
      <w:marRight w:val="0"/>
      <w:marTop w:val="0"/>
      <w:marBottom w:val="0"/>
      <w:divBdr>
        <w:top w:val="none" w:sz="0" w:space="0" w:color="auto"/>
        <w:left w:val="none" w:sz="0" w:space="0" w:color="auto"/>
        <w:bottom w:val="none" w:sz="0" w:space="0" w:color="auto"/>
        <w:right w:val="none" w:sz="0" w:space="0" w:color="auto"/>
      </w:divBdr>
      <w:divsChild>
        <w:div w:id="1041057225">
          <w:marLeft w:val="360"/>
          <w:marRight w:val="0"/>
          <w:marTop w:val="200"/>
          <w:marBottom w:val="0"/>
          <w:divBdr>
            <w:top w:val="none" w:sz="0" w:space="0" w:color="auto"/>
            <w:left w:val="none" w:sz="0" w:space="0" w:color="auto"/>
            <w:bottom w:val="none" w:sz="0" w:space="0" w:color="auto"/>
            <w:right w:val="none" w:sz="0" w:space="0" w:color="auto"/>
          </w:divBdr>
        </w:div>
      </w:divsChild>
    </w:div>
    <w:div w:id="1908149408">
      <w:bodyDiv w:val="1"/>
      <w:marLeft w:val="0"/>
      <w:marRight w:val="0"/>
      <w:marTop w:val="0"/>
      <w:marBottom w:val="0"/>
      <w:divBdr>
        <w:top w:val="none" w:sz="0" w:space="0" w:color="auto"/>
        <w:left w:val="none" w:sz="0" w:space="0" w:color="auto"/>
        <w:bottom w:val="none" w:sz="0" w:space="0" w:color="auto"/>
        <w:right w:val="none" w:sz="0" w:space="0" w:color="auto"/>
      </w:divBdr>
      <w:divsChild>
        <w:div w:id="933249726">
          <w:marLeft w:val="446"/>
          <w:marRight w:val="0"/>
          <w:marTop w:val="0"/>
          <w:marBottom w:val="0"/>
          <w:divBdr>
            <w:top w:val="none" w:sz="0" w:space="0" w:color="auto"/>
            <w:left w:val="none" w:sz="0" w:space="0" w:color="auto"/>
            <w:bottom w:val="none" w:sz="0" w:space="0" w:color="auto"/>
            <w:right w:val="none" w:sz="0" w:space="0" w:color="auto"/>
          </w:divBdr>
        </w:div>
        <w:div w:id="34999240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hyperlink" Target="https://digital.nhs.uk/data-and-information/publications/statistical/cervical-screening-programme/cervical-screening-programme-coverage-statistics-management-information" TargetMode="External"/><Relationship Id="rId34" Type="http://schemas.openxmlformats.org/officeDocument/2006/relationships/oleObject" Target="embeddings/Microsoft_Word_97_-_2003_Document.doc"/><Relationship Id="rId42" Type="http://schemas.openxmlformats.org/officeDocument/2006/relationships/hyperlink" Target="https://youtu.be/5rwKt7NMcX8" TargetMode="External"/><Relationship Id="rId47" Type="http://schemas.openxmlformats.org/officeDocument/2006/relationships/hyperlink" Target="https://youtu.be/SpYMaLhdBRc" TargetMode="External"/><Relationship Id="rId50" Type="http://schemas.openxmlformats.org/officeDocument/2006/relationships/hyperlink" Target="https://youtu.be/zw2CaDp2STM" TargetMode="External"/><Relationship Id="rId55" Type="http://schemas.openxmlformats.org/officeDocument/2006/relationships/hyperlink" Target="https://covidgpportal.hiowccgpartnership.nhs.uk/index.php/doclink/dermatology-minimum-referral-data-set/eyJ0eXAiOiJKV1QiLCJhbGciOiJIUzI1NiJ9.eyJzdWIiOiJkZXJtYXRvbG9neS1taW5pbXVtLXJlZmVycmFsLWRhdGEtc2V0IiwiaWF0IjoxNjI0NDM4ODQ5LCJleHAiOjE2MjQ1MjUyNDl9.LKk-VLlDpa4oJTwB9N2f9iMLKT_zpsFO51rKr6k26Sc" TargetMode="External"/><Relationship Id="rId63" Type="http://schemas.openxmlformats.org/officeDocument/2006/relationships/hyperlink" Target="https://covidgpportal.hiowccgpartnership.nhs.uk/index.php/doclink/dermphotoguide-1/eyJ0eXAiOiJKV1QiLCJhbGciOiJIUzI1NiJ9.eyJzdWIiOiJkZXJtcGhvdG9ndWlkZS0xIiwiaWF0IjoxNjI0NDM4NzUzLCJleHAiOjE2MjQ1MjUxNTN9.axezbmxordqDv0wWyrBLkK33PghfPgQEPTdKNWcKn-8" TargetMode="External"/><Relationship Id="rId68" Type="http://schemas.openxmlformats.org/officeDocument/2006/relationships/hyperlink" Target="https://covidgpportal.hiowccgpartnership.nhs.uk/index.php/doclink/dermphotoguide-1/eyJ0eXAiOiJKV1QiLCJhbGciOiJIUzI1NiJ9.eyJzdWIiOiJkZXJtcGhvdG9ndWlkZS0xIiwiaWF0IjoxNjI0NDM4NzUzLCJleHAiOjE2MjQ1MjUxNTN9.axezbmxordqDv0wWyrBLkK33PghfPgQEPTdKNWcKn-8" TargetMode="External"/><Relationship Id="rId76" Type="http://schemas.openxmlformats.org/officeDocument/2006/relationships/image" Target="media/image9.emf"/><Relationship Id="rId84" Type="http://schemas.openxmlformats.org/officeDocument/2006/relationships/image" Target="media/image11.emf"/><Relationship Id="rId89" Type="http://schemas.openxmlformats.org/officeDocument/2006/relationships/package" Target="embeddings/Microsoft_PowerPoint_Presentation.pptx"/><Relationship Id="rId97"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hyperlink" Target="https://covidgpportal.hiowccgpartnership.nhs.uk/index.php/doclink/dermphotoguide-1/eyJ0eXAiOiJKV1QiLCJhbGciOiJIUzI1NiJ9.eyJzdWIiOiJkZXJtcGhvdG9ndWlkZS0xIiwiaWF0IjoxNjI0NDM4NzUzLCJleHAiOjE2MjQ1MjUxNTN9.axezbmxordqDv0wWyrBLkK33PghfPgQEPTdKNWcKn-8" TargetMode="External"/><Relationship Id="rId92" Type="http://schemas.openxmlformats.org/officeDocument/2006/relationships/hyperlink" Target="https://wessexcanceralliance.nhs.uk/primarycaretoolkit/" TargetMode="External"/><Relationship Id="rId2" Type="http://schemas.openxmlformats.org/officeDocument/2006/relationships/styles" Target="styles.xml"/><Relationship Id="rId16" Type="http://schemas.openxmlformats.org/officeDocument/2006/relationships/hyperlink" Target="https://tabanalytics.data.england.nhs.uk/" TargetMode="External"/><Relationship Id="rId29" Type="http://schemas.openxmlformats.org/officeDocument/2006/relationships/hyperlink" Target="mailto:england.southwestscrimms@nhs.net" TargetMode="External"/><Relationship Id="rId11" Type="http://schemas.openxmlformats.org/officeDocument/2006/relationships/hyperlink" Target="mailto:diis@dorset.nhs.uk" TargetMode="External"/><Relationship Id="rId24" Type="http://schemas.openxmlformats.org/officeDocument/2006/relationships/hyperlink" Target="https://www.gov.uk/guidance/cervical-screening-ideas-for-improving-access-and-uptake" TargetMode="External"/><Relationship Id="rId32" Type="http://schemas.openxmlformats.org/officeDocument/2006/relationships/hyperlink" Target="https://support.accurx.com/en/articles/6022435-fit-sample-reminder-pathway" TargetMode="External"/><Relationship Id="rId37" Type="http://schemas.openxmlformats.org/officeDocument/2006/relationships/hyperlink" Target="https://www.youtube.com/watch?v=kPkkeCboQlY" TargetMode="External"/><Relationship Id="rId40" Type="http://schemas.openxmlformats.org/officeDocument/2006/relationships/hyperlink" Target="https://youtu.be/5rwKt7NMcX8" TargetMode="External"/><Relationship Id="rId45" Type="http://schemas.openxmlformats.org/officeDocument/2006/relationships/hyperlink" Target="https://youtu.be/wIMe473-gwA" TargetMode="External"/><Relationship Id="rId53" Type="http://schemas.openxmlformats.org/officeDocument/2006/relationships/hyperlink" Target="https://covidgpportal.hiowccgpartnership.nhs.uk/index.php/doclink/dermatology-minimum-referral-data-set/eyJ0eXAiOiJKV1QiLCJhbGciOiJIUzI1NiJ9.eyJzdWIiOiJkZXJtYXRvbG9neS1taW5pbXVtLXJlZmVycmFsLWRhdGEtc2V0IiwiaWF0IjoxNjI0NDM4ODQ5LCJleHAiOjE2MjQ1MjUyNDl9.LKk-VLlDpa4oJTwB9N2f9iMLKT_zpsFO51rKr6k26Sc" TargetMode="External"/><Relationship Id="rId58" Type="http://schemas.openxmlformats.org/officeDocument/2006/relationships/hyperlink" Target="https://covidgpportal.hiowccgpartnership.nhs.uk/index.php/doclink/dermphotoguide-1/eyJ0eXAiOiJKV1QiLCJhbGciOiJIUzI1NiJ9.eyJzdWIiOiJkZXJtcGhvdG9ndWlkZS0xIiwiaWF0IjoxNjI0NDM4NzUzLCJleHAiOjE2MjQ1MjUxNTN9.axezbmxordqDv0wWyrBLkK33PghfPgQEPTdKNWcKn-8" TargetMode="External"/><Relationship Id="rId66" Type="http://schemas.openxmlformats.org/officeDocument/2006/relationships/hyperlink" Target="https://covidgpportal.hiowccgpartnership.nhs.uk/index.php/doclink/dermphotoguide-1/eyJ0eXAiOiJKV1QiLCJhbGciOiJIUzI1NiJ9.eyJzdWIiOiJkZXJtcGhvdG9ndWlkZS0xIiwiaWF0IjoxNjI0NDM4NzUzLCJleHAiOjE2MjQ1MjUxNTN9.axezbmxordqDv0wWyrBLkK33PghfPgQEPTdKNWcKn-8" TargetMode="External"/><Relationship Id="rId74" Type="http://schemas.openxmlformats.org/officeDocument/2006/relationships/hyperlink" Target="https://youtu.be/g7c_CYQ8VJo" TargetMode="External"/><Relationship Id="rId79" Type="http://schemas.openxmlformats.org/officeDocument/2006/relationships/hyperlink" Target="https://cancermatterswessex.nhs.uk/prostate-cancer-campaign/" TargetMode="External"/><Relationship Id="rId87" Type="http://schemas.openxmlformats.org/officeDocument/2006/relationships/oleObject" Target="embeddings/oleObject5.bin"/><Relationship Id="rId5" Type="http://schemas.openxmlformats.org/officeDocument/2006/relationships/footnotes" Target="footnotes.xml"/><Relationship Id="rId61" Type="http://schemas.openxmlformats.org/officeDocument/2006/relationships/hyperlink" Target="https://covidgpportal.hiowccgpartnership.nhs.uk/index.php/doclink/dermphotoguide-1/eyJ0eXAiOiJKV1QiLCJhbGciOiJIUzI1NiJ9.eyJzdWIiOiJkZXJtcGhvdG9ndWlkZS0xIiwiaWF0IjoxNjI0NDM4NzUzLCJleHAiOjE2MjQ1MjUxNTN9.axezbmxordqDv0wWyrBLkK33PghfPgQEPTdKNWcKn-8" TargetMode="External"/><Relationship Id="rId82" Type="http://schemas.openxmlformats.org/officeDocument/2006/relationships/image" Target="media/image10.emf"/><Relationship Id="rId90" Type="http://schemas.openxmlformats.org/officeDocument/2006/relationships/hyperlink" Target="mailto:dcp@dorsetccg.nhs.uk" TargetMode="External"/><Relationship Id="rId95" Type="http://schemas.openxmlformats.org/officeDocument/2006/relationships/footer" Target="footer1.xml"/><Relationship Id="rId19" Type="http://schemas.openxmlformats.org/officeDocument/2006/relationships/package" Target="embeddings/Microsoft_Word_Document1.docx"/><Relationship Id="rId14" Type="http://schemas.openxmlformats.org/officeDocument/2006/relationships/hyperlink" Target="https://view.officeapps.live.com/op/view.aspx?src=https%3A%2F%2Fqiready.rcgp.org.uk%2Fwp-content%2Fuploads%2FCANCER-SEA-TEMPLATE-2016.doc&amp;wdOrigin=BROWSELINK" TargetMode="External"/><Relationship Id="rId22" Type="http://schemas.openxmlformats.org/officeDocument/2006/relationships/image" Target="media/image5.emf"/><Relationship Id="rId27" Type="http://schemas.openxmlformats.org/officeDocument/2006/relationships/package" Target="embeddings/Microsoft_Word_Document2.docx"/><Relationship Id="rId30" Type="http://schemas.openxmlformats.org/officeDocument/2006/relationships/hyperlink" Target="https://wessexcanceralliance.nhs.uk/local-improvement-scheme-webinars/" TargetMode="External"/><Relationship Id="rId35" Type="http://schemas.openxmlformats.org/officeDocument/2006/relationships/image" Target="media/image8.emf"/><Relationship Id="rId43" Type="http://schemas.openxmlformats.org/officeDocument/2006/relationships/hyperlink" Target="https://youtu.be/nTWo_88VZ8s" TargetMode="External"/><Relationship Id="rId48" Type="http://schemas.openxmlformats.org/officeDocument/2006/relationships/hyperlink" Target="file:///C:\Users\EBowman5\AppData\Local\Microsoft\Windows\INetCache\Content.Outlook\GL1E3YAR\https" TargetMode="External"/><Relationship Id="rId56" Type="http://schemas.openxmlformats.org/officeDocument/2006/relationships/hyperlink" Target="https://covidgpportal.hiowccgpartnership.nhs.uk/index.php/doclink/dermatology-minimum-referral-data-set/eyJ0eXAiOiJKV1QiLCJhbGciOiJIUzI1NiJ9.eyJzdWIiOiJkZXJtYXRvbG9neS1taW5pbXVtLXJlZmVycmFsLWRhdGEtc2V0IiwiaWF0IjoxNjI0NDM4ODQ5LCJleHAiOjE2MjQ1MjUyNDl9.LKk-VLlDpa4oJTwB9N2f9iMLKT_zpsFO51rKr6k26Sc" TargetMode="External"/><Relationship Id="rId64" Type="http://schemas.openxmlformats.org/officeDocument/2006/relationships/hyperlink" Target="https://covidgpportal.hiowccgpartnership.nhs.uk/index.php/doclink/dermphotoguide-1/eyJ0eXAiOiJKV1QiLCJhbGciOiJIUzI1NiJ9.eyJzdWIiOiJkZXJtcGhvdG9ndWlkZS0xIiwiaWF0IjoxNjI0NDM4NzUzLCJleHAiOjE2MjQ1MjUxNTN9.axezbmxordqDv0wWyrBLkK33PghfPgQEPTdKNWcKn-8" TargetMode="External"/><Relationship Id="rId69" Type="http://schemas.openxmlformats.org/officeDocument/2006/relationships/hyperlink" Target="https://covidgpportal.hiowccgpartnership.nhs.uk/index.php/doclink/dermphotoguide-1/eyJ0eXAiOiJKV1QiLCJhbGciOiJIUzI1NiJ9.eyJzdWIiOiJkZXJtcGhvdG9ndWlkZS0xIiwiaWF0IjoxNjI0NDM4NzUzLCJleHAiOjE2MjQ1MjUxNTN9.axezbmxordqDv0wWyrBLkK33PghfPgQEPTdKNWcKn-8" TargetMode="External"/><Relationship Id="rId77" Type="http://schemas.openxmlformats.org/officeDocument/2006/relationships/oleObject" Target="embeddings/oleObject3.bin"/><Relationship Id="rId100"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covidgpportal.hiowccgpartnership.nhs.uk/index.php/doclink/dermatology-minimum-referral-data-set/eyJ0eXAiOiJKV1QiLCJhbGciOiJIUzI1NiJ9.eyJzdWIiOiJkZXJtYXRvbG9neS1taW5pbXVtLXJlZmVycmFsLWRhdGEtc2V0IiwiaWF0IjoxNjI0NDM4ODQ5LCJleHAiOjE2MjQ1MjUyNDl9.LKk-VLlDpa4oJTwB9N2f9iMLKT_zpsFO51rKr6k26Sc" TargetMode="External"/><Relationship Id="rId72" Type="http://schemas.openxmlformats.org/officeDocument/2006/relationships/hyperlink" Target="https://www.uhd.nhs.uk/uploads/services/docs/dermatology/A-guide-for-patients-RBH.pdf" TargetMode="External"/><Relationship Id="rId80" Type="http://schemas.openxmlformats.org/officeDocument/2006/relationships/hyperlink" Target="tel:0800%20074%208383" TargetMode="External"/><Relationship Id="rId85" Type="http://schemas.openxmlformats.org/officeDocument/2006/relationships/package" Target="embeddings/Microsoft_Word_Document3.docx"/><Relationship Id="rId93" Type="http://schemas.openxmlformats.org/officeDocument/2006/relationships/header" Target="header1.xml"/><Relationship Id="rId98"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hyperlink" Target="https://wessexcanceralliance.nhs.uk/local-improvement-scheme-webinars/" TargetMode="External"/><Relationship Id="rId25" Type="http://schemas.openxmlformats.org/officeDocument/2006/relationships/hyperlink" Target="https://wessexcanceralliance.nhs.uk/wp-content/uploads/2021/12/Bowel-Cancer-Screening-QI-Project-FINAL-2.pdf" TargetMode="External"/><Relationship Id="rId33" Type="http://schemas.openxmlformats.org/officeDocument/2006/relationships/image" Target="media/image7.emf"/><Relationship Id="rId38" Type="http://schemas.openxmlformats.org/officeDocument/2006/relationships/hyperlink" Target="https://www.rcgp.org.uk/learning/online-learning/ole/recognising-skin-cancer." TargetMode="External"/><Relationship Id="rId46" Type="http://schemas.openxmlformats.org/officeDocument/2006/relationships/hyperlink" Target="https://youtu.be/" TargetMode="External"/><Relationship Id="rId59" Type="http://schemas.openxmlformats.org/officeDocument/2006/relationships/hyperlink" Target="https://covidgpportal.hiowccgpartnership.nhs.uk/index.php/doclink/dermphotoguide-1/eyJ0eXAiOiJKV1QiLCJhbGciOiJIUzI1NiJ9.eyJzdWIiOiJkZXJtcGhvdG9ndWlkZS0xIiwiaWF0IjoxNjI0NDM4NzUzLCJleHAiOjE2MjQ1MjUxNTN9.axezbmxordqDv0wWyrBLkK33PghfPgQEPTdKNWcKn-8" TargetMode="External"/><Relationship Id="rId67" Type="http://schemas.openxmlformats.org/officeDocument/2006/relationships/hyperlink" Target="https://covidgpportal.hiowccgpartnership.nhs.uk/index.php/doclink/dermphotoguide-1/eyJ0eXAiOiJKV1QiLCJhbGciOiJIUzI1NiJ9.eyJzdWIiOiJkZXJtcGhvdG9ndWlkZS0xIiwiaWF0IjoxNjI0NDM4NzUzLCJleHAiOjE2MjQ1MjUxNTN9.axezbmxordqDv0wWyrBLkK33PghfPgQEPTdKNWcKn-8" TargetMode="External"/><Relationship Id="rId20" Type="http://schemas.openxmlformats.org/officeDocument/2006/relationships/hyperlink" Target="https://www.gatewayc.org.uk/" TargetMode="External"/><Relationship Id="rId41" Type="http://schemas.openxmlformats.org/officeDocument/2006/relationships/hyperlink" Target="https://youtu.be/5rwKt7NMcX8" TargetMode="External"/><Relationship Id="rId54" Type="http://schemas.openxmlformats.org/officeDocument/2006/relationships/hyperlink" Target="https://covidgpportal.hiowccgpartnership.nhs.uk/index.php/doclink/dermatology-minimum-referral-data-set/eyJ0eXAiOiJKV1QiLCJhbGciOiJIUzI1NiJ9.eyJzdWIiOiJkZXJtYXRvbG9neS1taW5pbXVtLXJlZmVycmFsLWRhdGEtc2V0IiwiaWF0IjoxNjI0NDM4ODQ5LCJleHAiOjE2MjQ1MjUyNDl9.LKk-VLlDpa4oJTwB9N2f9iMLKT_zpsFO51rKr6k26Sc" TargetMode="External"/><Relationship Id="rId62" Type="http://schemas.openxmlformats.org/officeDocument/2006/relationships/hyperlink" Target="https://covidgpportal.hiowccgpartnership.nhs.uk/index.php/doclink/dermphotoguide-1/eyJ0eXAiOiJKV1QiLCJhbGciOiJIUzI1NiJ9.eyJzdWIiOiJkZXJtcGhvdG9ndWlkZS0xIiwiaWF0IjoxNjI0NDM4NzUzLCJleHAiOjE2MjQ1MjUxNTN9.axezbmxordqDv0wWyrBLkK33PghfPgQEPTdKNWcKn-8" TargetMode="External"/><Relationship Id="rId70" Type="http://schemas.openxmlformats.org/officeDocument/2006/relationships/hyperlink" Target="https://covidgpportal.hiowccgpartnership.nhs.uk/index.php/doclink/dermphotoguide-1/eyJ0eXAiOiJKV1QiLCJhbGciOiJIUzI1NiJ9.eyJzdWIiOiJkZXJtcGhvdG9ndWlkZS0xIiwiaWF0IjoxNjI0NDM4NzUzLCJleHAiOjE2MjQ1MjUxNTN9.axezbmxordqDv0wWyrBLkK33PghfPgQEPTdKNWcKn-8" TargetMode="External"/><Relationship Id="rId75" Type="http://schemas.openxmlformats.org/officeDocument/2006/relationships/hyperlink" Target="https://youtu.be/g7c_CYQ8VJo" TargetMode="External"/><Relationship Id="rId83" Type="http://schemas.openxmlformats.org/officeDocument/2006/relationships/oleObject" Target="embeddings/oleObject4.bin"/><Relationship Id="rId88" Type="http://schemas.openxmlformats.org/officeDocument/2006/relationships/image" Target="media/image13.emf"/><Relationship Id="rId91" Type="http://schemas.openxmlformats.org/officeDocument/2006/relationships/hyperlink" Target="mailto:england.wessexcanceralliance@nhs.net" TargetMode="External"/><Relationship Id="rId9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ancermatterswessex.nhs.uk/fast-track-referrals/" TargetMode="External"/><Relationship Id="rId23" Type="http://schemas.openxmlformats.org/officeDocument/2006/relationships/oleObject" Target="embeddings/oleObject1.bin"/><Relationship Id="rId28" Type="http://schemas.openxmlformats.org/officeDocument/2006/relationships/hyperlink" Target="mailto:england.HIOW-SIT@nhs.net" TargetMode="External"/><Relationship Id="rId36" Type="http://schemas.openxmlformats.org/officeDocument/2006/relationships/oleObject" Target="embeddings/oleObject2.bin"/><Relationship Id="rId49" Type="http://schemas.openxmlformats.org/officeDocument/2006/relationships/hyperlink" Target="https://youtu.be/zw2CaDp2STM" TargetMode="External"/><Relationship Id="rId57" Type="http://schemas.openxmlformats.org/officeDocument/2006/relationships/hyperlink" Target="https://covidgpportal.hiowccgpartnership.nhs.uk/index.php/doclink/dermphotoguide-1/eyJ0eXAiOiJKV1QiLCJhbGciOiJIUzI1NiJ9.eyJzdWIiOiJkZXJtcGhvdG9ndWlkZS0xIiwiaWF0IjoxNjI0NDM4NzUzLCJleHAiOjE2MjQ1MjUxNTN9.axezbmxordqDv0wWyrBLkK33PghfPgQEPTdKNWcKn-8" TargetMode="External"/><Relationship Id="rId10" Type="http://schemas.openxmlformats.org/officeDocument/2006/relationships/hyperlink" Target="https://youtu.be/rpaX45l6U9A" TargetMode="External"/><Relationship Id="rId31" Type="http://schemas.openxmlformats.org/officeDocument/2006/relationships/hyperlink" Target="https://www.gatewayc.org.uk/courses/" TargetMode="External"/><Relationship Id="rId44" Type="http://schemas.openxmlformats.org/officeDocument/2006/relationships/hyperlink" Target="https://youtu.be/" TargetMode="External"/><Relationship Id="rId52" Type="http://schemas.openxmlformats.org/officeDocument/2006/relationships/hyperlink" Target="https://covidgpportal.hiowccgpartnership.nhs.uk/index.php/doclink/dermatology-minimum-referral-data-set/eyJ0eXAiOiJKV1QiLCJhbGciOiJIUzI1NiJ9.eyJzdWIiOiJkZXJtYXRvbG9neS1taW5pbXVtLXJlZmVycmFsLWRhdGEtc2V0IiwiaWF0IjoxNjI0NDM4ODQ5LCJleHAiOjE2MjQ1MjUyNDl9.LKk-VLlDpa4oJTwB9N2f9iMLKT_zpsFO51rKr6k26Sc" TargetMode="External"/><Relationship Id="rId60" Type="http://schemas.openxmlformats.org/officeDocument/2006/relationships/hyperlink" Target="https://covidgpportal.hiowccgpartnership.nhs.uk/index.php/doclink/dermphotoguide-1/eyJ0eXAiOiJKV1QiLCJhbGciOiJIUzI1NiJ9.eyJzdWIiOiJkZXJtcGhvdG9ndWlkZS0xIiwiaWF0IjoxNjI0NDM4NzUzLCJleHAiOjE2MjQ1MjUxNTN9.axezbmxordqDv0wWyrBLkK33PghfPgQEPTdKNWcKn-8" TargetMode="External"/><Relationship Id="rId65" Type="http://schemas.openxmlformats.org/officeDocument/2006/relationships/hyperlink" Target="https://covidgpportal.hiowccgpartnership.nhs.uk/index.php/doclink/dermphotoguide-1/eyJ0eXAiOiJKV1QiLCJhbGciOiJIUzI1NiJ9.eyJzdWIiOiJkZXJtcGhvdG9ndWlkZS0xIiwiaWF0IjoxNjI0NDM4NzUzLCJleHAiOjE2MjQ1MjUxNTN9.axezbmxordqDv0wWyrBLkK33PghfPgQEPTdKNWcKn-8" TargetMode="External"/><Relationship Id="rId73" Type="http://schemas.openxmlformats.org/officeDocument/2006/relationships/hyperlink" Target="https://youtu.be/g7c_CYQ8VJo" TargetMode="External"/><Relationship Id="rId78" Type="http://schemas.openxmlformats.org/officeDocument/2006/relationships/hyperlink" Target="https://wessexcanceralliance.nhs.uk/wp-content/uploads/2022/06/Testing-for-Prostate-Cancer-WCA-position-statement-FINAL.pdf" TargetMode="External"/><Relationship Id="rId81" Type="http://schemas.openxmlformats.org/officeDocument/2006/relationships/hyperlink" Target="https://prostatecanceruk.org/get-support/our-specialist-nurses" TargetMode="External"/><Relationship Id="rId86" Type="http://schemas.openxmlformats.org/officeDocument/2006/relationships/image" Target="media/image12.emf"/><Relationship Id="rId94" Type="http://schemas.openxmlformats.org/officeDocument/2006/relationships/header" Target="header2.xm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essexcanceralliance.nhs.uk/about/cancer-and-primary-care/" TargetMode="External"/><Relationship Id="rId13" Type="http://schemas.openxmlformats.org/officeDocument/2006/relationships/package" Target="embeddings/Microsoft_Word_Document.docx"/><Relationship Id="rId18" Type="http://schemas.openxmlformats.org/officeDocument/2006/relationships/image" Target="media/image4.emf"/><Relationship Id="rId39" Type="http://schemas.openxmlformats.org/officeDocument/2006/relationships/hyperlink" Target="https://www.rcgp.org.uk/learning/online-learning/ole/recognising-skin-cancer.aspx" TargetMode="Externa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14.emf"/></Relationships>
</file>

<file path=word/theme/theme1.xml><?xml version="1.0" encoding="utf-8"?>
<a:theme xmlns:a="http://schemas.openxmlformats.org/drawingml/2006/main" name="Office Theme">
  <a:themeElements>
    <a:clrScheme name="Wessex Cancer Alliance">
      <a:dk1>
        <a:srgbClr val="715176"/>
      </a:dk1>
      <a:lt1>
        <a:srgbClr val="3E5192"/>
      </a:lt1>
      <a:dk2>
        <a:srgbClr val="94AA67"/>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217</TotalTime>
  <Pages>8</Pages>
  <Words>3114</Words>
  <Characters>17753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HOGBEN, Tamzen (BURGESS ROAD SURGERY)</dc:creator>
  <cp:keywords/>
  <dc:description/>
  <cp:lastModifiedBy>BOWMAN, Emily (NHS ENGLAND &amp; NHS IMPROVEMENT - X24)</cp:lastModifiedBy>
  <cp:revision>5</cp:revision>
  <dcterms:created xsi:type="dcterms:W3CDTF">2022-06-22T15:25:00Z</dcterms:created>
  <dcterms:modified xsi:type="dcterms:W3CDTF">2022-07-05T09:53:00Z</dcterms:modified>
</cp:coreProperties>
</file>